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09" w:rsidRPr="00102009" w:rsidRDefault="00A77DCE" w:rsidP="00102009">
      <w:pPr>
        <w:pStyle w:val="Titr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b w:val="0"/>
          <w:bCs w:val="0"/>
          <w:noProof/>
          <w:sz w:val="14"/>
          <w:szCs w:val="1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-106045</wp:posOffset>
            </wp:positionV>
            <wp:extent cx="571500" cy="683260"/>
            <wp:effectExtent l="19050" t="0" r="0" b="0"/>
            <wp:wrapNone/>
            <wp:docPr id="8" name="Image 8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4D0">
        <w:rPr>
          <w:b w:val="0"/>
          <w:bCs w:val="0"/>
          <w:sz w:val="14"/>
          <w:szCs w:val="14"/>
          <w:lang w:eastAsia="fr-FR"/>
        </w:rPr>
        <w:t xml:space="preserve">                               </w:t>
      </w:r>
      <w:r w:rsidR="00F43372" w:rsidRPr="00D00A9F">
        <w:rPr>
          <w:b w:val="0"/>
          <w:bCs w:val="0"/>
          <w:sz w:val="14"/>
          <w:szCs w:val="14"/>
          <w:lang w:eastAsia="fr-FR"/>
        </w:rPr>
        <w:t>►</w:t>
      </w:r>
      <w:r w:rsidR="0096065B">
        <w:rPr>
          <w:b w:val="0"/>
          <w:bCs w:val="0"/>
          <w:sz w:val="14"/>
          <w:szCs w:val="14"/>
          <w:lang w:eastAsia="fr-FR"/>
        </w:rPr>
        <w:t xml:space="preserve">             </w:t>
      </w:r>
      <w:r w:rsidR="00F43372">
        <w:rPr>
          <w:b w:val="0"/>
          <w:bCs w:val="0"/>
          <w:sz w:val="14"/>
          <w:szCs w:val="14"/>
          <w:lang w:eastAsia="fr-FR"/>
        </w:rPr>
        <w:t xml:space="preserve"> </w:t>
      </w:r>
      <w:r w:rsidR="0096065B">
        <w:rPr>
          <w:sz w:val="40"/>
          <w:szCs w:val="40"/>
        </w:rPr>
        <w:t>Févr</w:t>
      </w:r>
      <w:r w:rsidR="00F70CEB">
        <w:rPr>
          <w:sz w:val="40"/>
          <w:szCs w:val="40"/>
        </w:rPr>
        <w:t>ier</w:t>
      </w:r>
      <w:r w:rsidR="00102009" w:rsidRPr="00102009">
        <w:rPr>
          <w:sz w:val="40"/>
          <w:szCs w:val="40"/>
        </w:rPr>
        <w:t xml:space="preserve"> </w:t>
      </w:r>
      <w:r w:rsidR="00F70CEB">
        <w:rPr>
          <w:sz w:val="40"/>
          <w:szCs w:val="40"/>
        </w:rPr>
        <w:t>4</w:t>
      </w:r>
      <w:r w:rsidR="00102009" w:rsidRPr="00102009">
        <w:rPr>
          <w:sz w:val="40"/>
          <w:szCs w:val="40"/>
          <w:vertAlign w:val="superscript"/>
        </w:rPr>
        <w:t>e</w:t>
      </w:r>
      <w:r w:rsidR="00F70CEB">
        <w:rPr>
          <w:sz w:val="40"/>
          <w:szCs w:val="40"/>
        </w:rPr>
        <w:t xml:space="preserve"> </w:t>
      </w:r>
      <w:r w:rsidR="00102009" w:rsidRPr="00102009">
        <w:rPr>
          <w:sz w:val="40"/>
          <w:szCs w:val="40"/>
        </w:rPr>
        <w:t xml:space="preserve">: </w:t>
      </w:r>
      <w:r w:rsidR="0096065B">
        <w:rPr>
          <w:sz w:val="40"/>
          <w:szCs w:val="40"/>
        </w:rPr>
        <w:t>D</w:t>
      </w:r>
      <w:r w:rsidR="00F70CEB">
        <w:rPr>
          <w:sz w:val="40"/>
          <w:szCs w:val="40"/>
        </w:rPr>
        <w:t>É</w:t>
      </w:r>
      <w:r w:rsidR="0096065B">
        <w:rPr>
          <w:sz w:val="40"/>
          <w:szCs w:val="40"/>
        </w:rPr>
        <w:t>TACHEMENT</w:t>
      </w:r>
      <w:r w:rsidR="00F43372">
        <w:rPr>
          <w:sz w:val="40"/>
          <w:szCs w:val="40"/>
        </w:rPr>
        <w:t xml:space="preserve">   </w:t>
      </w:r>
      <w:r w:rsidR="00F43372">
        <w:rPr>
          <w:b w:val="0"/>
          <w:bCs w:val="0"/>
          <w:sz w:val="16"/>
          <w:szCs w:val="16"/>
          <w:lang w:eastAsia="fr-FR"/>
        </w:rPr>
        <w:t xml:space="preserve">◄ </w:t>
      </w:r>
      <w:r w:rsidR="00F43372" w:rsidRPr="004C1B9C">
        <w:rPr>
          <w:b w:val="0"/>
          <w:bCs w:val="0"/>
          <w:sz w:val="14"/>
          <w:szCs w:val="14"/>
          <w:lang w:eastAsia="fr-FR"/>
        </w:rPr>
        <w:t>FICHES FORMATION</w:t>
      </w:r>
    </w:p>
    <w:p w:rsidR="00102009" w:rsidRDefault="00102009" w:rsidP="00283959">
      <w:pPr>
        <w:pStyle w:val="Titrehistoire"/>
      </w:pPr>
    </w:p>
    <w:p w:rsidR="00102009" w:rsidRDefault="00102009" w:rsidP="00283959">
      <w:pPr>
        <w:pStyle w:val="Titrehistoire"/>
        <w:sectPr w:rsidR="00102009" w:rsidSect="009D157A">
          <w:type w:val="continuous"/>
          <w:pgSz w:w="11906" w:h="16838"/>
          <w:pgMar w:top="284" w:right="566" w:bottom="426" w:left="1134" w:header="708" w:footer="708" w:gutter="0"/>
          <w:cols w:space="708"/>
          <w:docGrid w:linePitch="360"/>
        </w:sectPr>
      </w:pPr>
    </w:p>
    <w:p w:rsidR="00283959" w:rsidRDefault="00283959" w:rsidP="00283959">
      <w:pPr>
        <w:pStyle w:val="Titrehistoire"/>
      </w:pPr>
      <w:r>
        <w:lastRenderedPageBreak/>
        <w:t xml:space="preserve">A. </w:t>
      </w:r>
      <w:r w:rsidR="001B56E5">
        <w:t xml:space="preserve">Qu’est-ce que </w:t>
      </w:r>
      <w:r w:rsidR="00945042">
        <w:t>le détachement</w:t>
      </w:r>
      <w:r w:rsidR="001B56E5">
        <w:t> ?</w:t>
      </w:r>
      <w:r w:rsidR="00D375FA" w:rsidRPr="00D375FA">
        <w:rPr>
          <w:b w:val="0"/>
          <w:bCs w:val="0"/>
        </w:rPr>
        <w:t xml:space="preserve"> </w:t>
      </w:r>
    </w:p>
    <w:p w:rsidR="00283959" w:rsidRDefault="00A77DCE" w:rsidP="00283959">
      <w:pPr>
        <w:pStyle w:val="Titrehistoire"/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61595</wp:posOffset>
            </wp:positionV>
            <wp:extent cx="3040380" cy="1991360"/>
            <wp:effectExtent l="19050" t="0" r="7620" b="0"/>
            <wp:wrapSquare wrapText="bothSides"/>
            <wp:docPr id="7" name="Image 7" descr="BBdoud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Bdoudo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99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893" w:rsidRPr="004C2920" w:rsidRDefault="00283959" w:rsidP="004C2920">
      <w:pPr>
        <w:pStyle w:val="Textehistoire"/>
        <w:rPr>
          <w:b/>
        </w:rPr>
      </w:pPr>
      <w:r>
        <w:rPr>
          <w:b/>
        </w:rPr>
        <w:t xml:space="preserve">1) </w:t>
      </w:r>
      <w:r w:rsidR="00676C82">
        <w:rPr>
          <w:b/>
        </w:rPr>
        <w:t>Définition</w:t>
      </w:r>
    </w:p>
    <w:p w:rsidR="00283959" w:rsidRDefault="00676C82" w:rsidP="00283959">
      <w:pPr>
        <w:pStyle w:val="Textehistoire"/>
      </w:pPr>
      <w:r>
        <w:t>• </w:t>
      </w:r>
      <w:r w:rsidR="00945042">
        <w:t>Le détachement</w:t>
      </w:r>
      <w:r>
        <w:t xml:space="preserve"> est </w:t>
      </w:r>
      <w:r w:rsidR="00945042">
        <w:t>la</w:t>
      </w:r>
      <w:r>
        <w:t xml:space="preserve"> vertu </w:t>
      </w:r>
      <w:r w:rsidR="006071F3">
        <w:t xml:space="preserve">grâce à laquelle nous demeurons à une </w:t>
      </w:r>
      <w:r w:rsidR="006071F3" w:rsidRPr="006071F3">
        <w:rPr>
          <w:b/>
        </w:rPr>
        <w:t>distance juste</w:t>
      </w:r>
      <w:r w:rsidR="006071F3">
        <w:t xml:space="preserve"> des biens de ce monde.</w:t>
      </w:r>
    </w:p>
    <w:p w:rsidR="00483C45" w:rsidRDefault="00676C82" w:rsidP="006D5E07">
      <w:pPr>
        <w:pStyle w:val="Textehistoire"/>
      </w:pPr>
      <w:r>
        <w:t>• </w:t>
      </w:r>
      <w:r w:rsidR="006D5E07">
        <w:t xml:space="preserve">Il permet à l’âme de garder sa </w:t>
      </w:r>
      <w:r w:rsidR="006D5E07" w:rsidRPr="006D5E07">
        <w:rPr>
          <w:b/>
        </w:rPr>
        <w:t>liberté intérieure</w:t>
      </w:r>
      <w:r w:rsidR="006D5E07">
        <w:t xml:space="preserve"> et sa </w:t>
      </w:r>
      <w:r w:rsidR="006D5E07" w:rsidRPr="006D5E07">
        <w:rPr>
          <w:b/>
        </w:rPr>
        <w:t>distance</w:t>
      </w:r>
      <w:r w:rsidR="006D5E07">
        <w:t xml:space="preserve"> à l’égard des choses.</w:t>
      </w:r>
    </w:p>
    <w:p w:rsidR="00403893" w:rsidRDefault="00483C45" w:rsidP="006D5E07">
      <w:pPr>
        <w:pStyle w:val="Textehistoire"/>
      </w:pPr>
      <w:r>
        <w:t xml:space="preserve">• Pour se détacher vraiment, aller </w:t>
      </w:r>
      <w:r w:rsidRPr="00483C45">
        <w:rPr>
          <w:b/>
        </w:rPr>
        <w:t xml:space="preserve">un peu plus loin </w:t>
      </w:r>
      <w:r>
        <w:t>que la « juste distance » : choisir Dieu seul, et ordonner tout le reste à Lui.</w:t>
      </w:r>
      <w:r w:rsidR="00676C82">
        <w:t xml:space="preserve"> </w:t>
      </w:r>
    </w:p>
    <w:p w:rsidR="00283959" w:rsidRDefault="00283959" w:rsidP="00283959">
      <w:pPr>
        <w:pStyle w:val="Textehistoire"/>
      </w:pPr>
    </w:p>
    <w:p w:rsidR="00403893" w:rsidRPr="004C2920" w:rsidRDefault="00283959" w:rsidP="004C2920">
      <w:pPr>
        <w:pStyle w:val="Textehistoire"/>
        <w:rPr>
          <w:b/>
        </w:rPr>
      </w:pPr>
      <w:r>
        <w:rPr>
          <w:b/>
        </w:rPr>
        <w:t xml:space="preserve">2) </w:t>
      </w:r>
      <w:r w:rsidR="00676C82">
        <w:rPr>
          <w:b/>
        </w:rPr>
        <w:t>Explications</w:t>
      </w:r>
    </w:p>
    <w:p w:rsidR="006D5E07" w:rsidRDefault="00283959" w:rsidP="006D5E07">
      <w:pPr>
        <w:pStyle w:val="Textehistoire"/>
      </w:pPr>
      <w:r>
        <w:t>• </w:t>
      </w:r>
      <w:r w:rsidR="006D5E07">
        <w:rPr>
          <w:b/>
        </w:rPr>
        <w:t xml:space="preserve">Les choses de ce monde sont bonnes </w:t>
      </w:r>
      <w:r w:rsidR="006D5E07" w:rsidRPr="006D5E07">
        <w:t xml:space="preserve">en soi, </w:t>
      </w:r>
      <w:r w:rsidR="006D5E07">
        <w:t>car cré</w:t>
      </w:r>
      <w:r w:rsidR="00483C45">
        <w:t>é</w:t>
      </w:r>
      <w:r w:rsidR="006D5E07">
        <w:t xml:space="preserve">es par Dieu. </w:t>
      </w:r>
    </w:p>
    <w:p w:rsidR="006D5E07" w:rsidRDefault="006D5E07" w:rsidP="006D5E07">
      <w:pPr>
        <w:pStyle w:val="Textehistoire"/>
        <w:rPr>
          <w:b/>
        </w:rPr>
      </w:pPr>
      <w:r>
        <w:t xml:space="preserve">• Mais, en raison du péché originel, nous tendons à </w:t>
      </w:r>
      <w:r w:rsidRPr="006D5E07">
        <w:rPr>
          <w:b/>
        </w:rPr>
        <w:t>les désirer pour elles-mêmes</w:t>
      </w:r>
      <w:r>
        <w:t xml:space="preserve">, et non en tant que </w:t>
      </w:r>
      <w:r>
        <w:rPr>
          <w:b/>
        </w:rPr>
        <w:t>moyen pour aimer Dieu.</w:t>
      </w:r>
    </w:p>
    <w:p w:rsidR="006D5E07" w:rsidRDefault="006D5E07" w:rsidP="006D5E07">
      <w:pPr>
        <w:pStyle w:val="Textehistoire"/>
        <w:rPr>
          <w:b/>
        </w:rPr>
      </w:pPr>
      <w:r w:rsidRPr="006D5E07">
        <w:t xml:space="preserve">• La « loi » </w:t>
      </w:r>
      <w:r>
        <w:t xml:space="preserve">du désordre : </w:t>
      </w:r>
      <w:r w:rsidRPr="006D5E07">
        <w:rPr>
          <w:b/>
        </w:rPr>
        <w:t>« Éprouve de la jouissance à tout prix. »</w:t>
      </w:r>
    </w:p>
    <w:p w:rsidR="000D7DC8" w:rsidRDefault="006D5E07" w:rsidP="000D7DC8">
      <w:pPr>
        <w:pStyle w:val="Textehistoire"/>
      </w:pPr>
      <w:r>
        <w:t>• </w:t>
      </w:r>
      <w:r w:rsidR="000D7DC8" w:rsidRPr="000D7DC8">
        <w:rPr>
          <w:b/>
        </w:rPr>
        <w:t>«</w:t>
      </w:r>
      <w:r w:rsidR="000D7DC8" w:rsidRPr="000D7DC8">
        <w:t> </w:t>
      </w:r>
      <w:r w:rsidR="000D7DC8" w:rsidRPr="000D7DC8">
        <w:rPr>
          <w:b/>
        </w:rPr>
        <w:t>Nul ne peut servir deux maîtres ;</w:t>
      </w:r>
      <w:r w:rsidR="000D7DC8">
        <w:t xml:space="preserve"> ou il haïra l’un et aimera l’autre ; ou il s’attachera à l’un et méprisera l’</w:t>
      </w:r>
      <w:r w:rsidR="000D7DC8" w:rsidRPr="000D7DC8">
        <w:t>autre. Vous ne pouvez servir Dieu et l’argent. » (Mt</w:t>
      </w:r>
      <w:r w:rsidR="000D7DC8">
        <w:t xml:space="preserve"> 6, 24)</w:t>
      </w:r>
    </w:p>
    <w:p w:rsidR="000D7DC8" w:rsidRDefault="000D7DC8" w:rsidP="000D7DC8">
      <w:pPr>
        <w:pStyle w:val="Textehistoire"/>
        <w:rPr>
          <w:rFonts w:ascii="Times New Roman" w:hAnsi="Times New Roman"/>
          <w:sz w:val="24"/>
          <w:szCs w:val="24"/>
        </w:rPr>
      </w:pPr>
      <w:r>
        <w:t xml:space="preserve">• Nous devons cependant </w:t>
      </w:r>
      <w:r w:rsidRPr="000D7DC8">
        <w:rPr>
          <w:b/>
        </w:rPr>
        <w:t>utiliser les biens de la terre</w:t>
      </w:r>
      <w:r>
        <w:t xml:space="preserve">, car ils sont nécessaires ; mais avec </w:t>
      </w:r>
      <w:r w:rsidRPr="000D7DC8">
        <w:rPr>
          <w:b/>
        </w:rPr>
        <w:t>vigilance</w:t>
      </w:r>
      <w:r>
        <w:t xml:space="preserve">, en </w:t>
      </w:r>
      <w:r w:rsidR="003561AE">
        <w:t>« </w:t>
      </w:r>
      <w:r>
        <w:t>serrant le frein.</w:t>
      </w:r>
      <w:r w:rsidR="003561AE">
        <w:t> »</w:t>
      </w:r>
    </w:p>
    <w:p w:rsidR="000D7DC8" w:rsidRDefault="000D7DC8" w:rsidP="000D7DC8">
      <w:pPr>
        <w:pStyle w:val="Textehistoire"/>
      </w:pPr>
    </w:p>
    <w:p w:rsidR="00403893" w:rsidRPr="004C2920" w:rsidRDefault="00283959" w:rsidP="004C2920">
      <w:pPr>
        <w:pStyle w:val="Textehistoire"/>
        <w:rPr>
          <w:b/>
        </w:rPr>
      </w:pPr>
      <w:r>
        <w:rPr>
          <w:b/>
        </w:rPr>
        <w:t xml:space="preserve">3) </w:t>
      </w:r>
      <w:r w:rsidR="00726FC3">
        <w:rPr>
          <w:b/>
        </w:rPr>
        <w:t>Les vices opposés</w:t>
      </w:r>
    </w:p>
    <w:p w:rsidR="00483C45" w:rsidRDefault="00283959" w:rsidP="00483C45">
      <w:pPr>
        <w:pStyle w:val="Textehistoire"/>
      </w:pPr>
      <w:r w:rsidRPr="00726FC3">
        <w:rPr>
          <w:iCs/>
        </w:rPr>
        <w:t>• </w:t>
      </w:r>
      <w:r w:rsidR="000D7DC8">
        <w:rPr>
          <w:b/>
          <w:bCs/>
          <w:iCs/>
        </w:rPr>
        <w:t>La cupid</w:t>
      </w:r>
      <w:r w:rsidR="004D44D7">
        <w:rPr>
          <w:b/>
          <w:bCs/>
          <w:iCs/>
        </w:rPr>
        <w:t>ité ou avarice :</w:t>
      </w:r>
      <w:r w:rsidR="000D7DC8">
        <w:rPr>
          <w:b/>
          <w:bCs/>
          <w:iCs/>
        </w:rPr>
        <w:t xml:space="preserve"> </w:t>
      </w:r>
      <w:r w:rsidR="000D7DC8">
        <w:rPr>
          <w:bCs/>
          <w:iCs/>
        </w:rPr>
        <w:t>désir effréné de l’argent, des biens terrestres.</w:t>
      </w:r>
      <w:r w:rsidR="00483C45" w:rsidRPr="00483C45">
        <w:t xml:space="preserve"> </w:t>
      </w:r>
    </w:p>
    <w:p w:rsidR="00483C45" w:rsidRDefault="00483C45" w:rsidP="00483C45">
      <w:pPr>
        <w:pStyle w:val="Textehistoire"/>
      </w:pPr>
      <w:r>
        <w:t xml:space="preserve">• Image du </w:t>
      </w:r>
      <w:r w:rsidRPr="006D5E07">
        <w:rPr>
          <w:b/>
        </w:rPr>
        <w:t>« veau d’or »</w:t>
      </w:r>
      <w:r>
        <w:t xml:space="preserve"> : les biens de la terre sont des </w:t>
      </w:r>
      <w:r w:rsidRPr="006D5E07">
        <w:rPr>
          <w:b/>
        </w:rPr>
        <w:t>idoles</w:t>
      </w:r>
      <w:r>
        <w:t xml:space="preserve">, des </w:t>
      </w:r>
      <w:r w:rsidRPr="006D5E07">
        <w:rPr>
          <w:b/>
        </w:rPr>
        <w:t>tyrans</w:t>
      </w:r>
      <w:r>
        <w:t>.</w:t>
      </w:r>
    </w:p>
    <w:p w:rsidR="002C49FC" w:rsidRDefault="002C49FC" w:rsidP="002C49FC">
      <w:pPr>
        <w:pStyle w:val="Normaltexteverdana"/>
        <w:ind w:firstLine="360"/>
      </w:pPr>
      <w:r>
        <w:t xml:space="preserve">• </w:t>
      </w:r>
      <w:r w:rsidRPr="00A8389A">
        <w:rPr>
          <w:i/>
        </w:rPr>
        <w:t>« Là où est ton</w:t>
      </w:r>
      <w:r w:rsidRPr="004B0160">
        <w:rPr>
          <w:b/>
          <w:i/>
        </w:rPr>
        <w:t xml:space="preserve"> trésor</w:t>
      </w:r>
      <w:r w:rsidRPr="00A8389A">
        <w:rPr>
          <w:i/>
        </w:rPr>
        <w:t>, là aussi est ton</w:t>
      </w:r>
      <w:r w:rsidRPr="004B0160">
        <w:rPr>
          <w:b/>
          <w:i/>
        </w:rPr>
        <w:t xml:space="preserve"> cœur. </w:t>
      </w:r>
      <w:r w:rsidRPr="00A8389A">
        <w:rPr>
          <w:i/>
        </w:rPr>
        <w:t>»</w:t>
      </w:r>
      <w:r w:rsidRPr="00A8389A">
        <w:t xml:space="preserve"> (</w:t>
      </w:r>
      <w:r>
        <w:t>Mt 6, 21)</w:t>
      </w:r>
    </w:p>
    <w:p w:rsidR="00283959" w:rsidRPr="000D7DC8" w:rsidRDefault="00483C45" w:rsidP="004272D4">
      <w:pPr>
        <w:pStyle w:val="Textehistoire"/>
        <w:rPr>
          <w:bCs/>
          <w:iCs/>
        </w:rPr>
      </w:pPr>
      <w:r>
        <w:rPr>
          <w:bCs/>
          <w:iCs/>
        </w:rPr>
        <w:t>• </w:t>
      </w:r>
      <w:r w:rsidRPr="004D44D7">
        <w:rPr>
          <w:b/>
          <w:bCs/>
          <w:iCs/>
        </w:rPr>
        <w:t>L’indifférence</w:t>
      </w:r>
      <w:r w:rsidR="004D44D7">
        <w:rPr>
          <w:bCs/>
          <w:iCs/>
        </w:rPr>
        <w:t xml:space="preserve"> </w:t>
      </w:r>
      <w:r w:rsidR="00DC41A4">
        <w:rPr>
          <w:bCs/>
          <w:iCs/>
        </w:rPr>
        <w:t>n’est pas meilleure</w:t>
      </w:r>
      <w:r w:rsidR="004D44D7">
        <w:rPr>
          <w:bCs/>
          <w:iCs/>
        </w:rPr>
        <w:t xml:space="preserve"> : </w:t>
      </w:r>
      <w:r w:rsidR="00DC41A4">
        <w:rPr>
          <w:bCs/>
          <w:iCs/>
        </w:rPr>
        <w:t>le motif du détachement, c’est l’amour de</w:t>
      </w:r>
      <w:r w:rsidR="004D44D7">
        <w:rPr>
          <w:bCs/>
          <w:iCs/>
        </w:rPr>
        <w:t xml:space="preserve"> Dieu.</w:t>
      </w:r>
    </w:p>
    <w:p w:rsidR="00283959" w:rsidRDefault="00283959" w:rsidP="00283959">
      <w:pPr>
        <w:pStyle w:val="Textehistoire"/>
      </w:pPr>
    </w:p>
    <w:p w:rsidR="00283959" w:rsidRDefault="00283959" w:rsidP="00283959">
      <w:pPr>
        <w:pStyle w:val="Titrehistoire"/>
      </w:pPr>
      <w:r>
        <w:t xml:space="preserve">B. </w:t>
      </w:r>
      <w:r w:rsidR="00403893">
        <w:t xml:space="preserve">Pourquoi </w:t>
      </w:r>
      <w:r w:rsidR="002D2B87">
        <w:t>se</w:t>
      </w:r>
      <w:r w:rsidR="00403893">
        <w:t xml:space="preserve"> </w:t>
      </w:r>
      <w:r w:rsidR="002D2B87">
        <w:t>détacher</w:t>
      </w:r>
      <w:r w:rsidR="00403893">
        <w:t> ?</w:t>
      </w:r>
      <w:r>
        <w:t xml:space="preserve"> </w:t>
      </w:r>
    </w:p>
    <w:p w:rsidR="00283959" w:rsidRDefault="00283959" w:rsidP="00283959">
      <w:pPr>
        <w:pStyle w:val="Textehistoire"/>
        <w:ind w:firstLine="0"/>
      </w:pPr>
    </w:p>
    <w:p w:rsidR="003924D9" w:rsidRPr="00DC41A4" w:rsidRDefault="00A8389A" w:rsidP="00A8389A">
      <w:pPr>
        <w:pStyle w:val="Textehistoire"/>
        <w:ind w:left="357" w:firstLine="0"/>
        <w:rPr>
          <w:b/>
        </w:rPr>
      </w:pPr>
      <w:r>
        <w:rPr>
          <w:b/>
        </w:rPr>
        <w:t>1) </w:t>
      </w:r>
      <w:r w:rsidR="00DC41A4">
        <w:rPr>
          <w:b/>
        </w:rPr>
        <w:t>Pour être apôtre</w:t>
      </w:r>
    </w:p>
    <w:p w:rsidR="003561AE" w:rsidRDefault="003561AE" w:rsidP="00DC41A4">
      <w:pPr>
        <w:pStyle w:val="Textehistoire"/>
      </w:pPr>
      <w:r>
        <w:t xml:space="preserve">• C’est un </w:t>
      </w:r>
      <w:r w:rsidRPr="00695BDE">
        <w:rPr>
          <w:b/>
        </w:rPr>
        <w:t>bon exemple</w:t>
      </w:r>
      <w:r>
        <w:t xml:space="preserve"> pour les autres : la « bonne odeur du Christ. »</w:t>
      </w:r>
    </w:p>
    <w:p w:rsidR="003924D9" w:rsidRDefault="00403893" w:rsidP="00DC41A4">
      <w:pPr>
        <w:pStyle w:val="Textehistoire"/>
      </w:pPr>
      <w:r w:rsidRPr="00403893">
        <w:t>• </w:t>
      </w:r>
      <w:r w:rsidRPr="003924D9">
        <w:rPr>
          <w:b/>
          <w:i/>
        </w:rPr>
        <w:t>« </w:t>
      </w:r>
      <w:r w:rsidR="00DC41A4" w:rsidRPr="00DC41A4">
        <w:rPr>
          <w:b/>
          <w:i/>
        </w:rPr>
        <w:t xml:space="preserve">Contente-toi de ce qui suffit </w:t>
      </w:r>
      <w:r w:rsidR="00DC41A4" w:rsidRPr="003561AE">
        <w:rPr>
          <w:i/>
        </w:rPr>
        <w:t xml:space="preserve">pour une vie sobre et simple. </w:t>
      </w:r>
      <w:r w:rsidR="00DC41A4" w:rsidRPr="00DC41A4">
        <w:rPr>
          <w:i/>
        </w:rPr>
        <w:t>— Sinon, tu ne seras jamais apôtre.</w:t>
      </w:r>
      <w:r w:rsidR="003924D9" w:rsidRPr="00DC41A4">
        <w:rPr>
          <w:i/>
        </w:rPr>
        <w:t> »</w:t>
      </w:r>
      <w:r w:rsidR="00DC41A4">
        <w:t xml:space="preserve"> </w:t>
      </w:r>
      <w:r w:rsidR="003924D9">
        <w:t>(</w:t>
      </w:r>
      <w:r w:rsidR="00DC41A4">
        <w:t xml:space="preserve">St Josémaria, </w:t>
      </w:r>
      <w:r w:rsidR="003924D9" w:rsidRPr="003924D9">
        <w:rPr>
          <w:i/>
        </w:rPr>
        <w:t>Chemin</w:t>
      </w:r>
      <w:r w:rsidR="003561AE">
        <w:rPr>
          <w:i/>
        </w:rPr>
        <w:t xml:space="preserve">, </w:t>
      </w:r>
      <w:r w:rsidR="003561AE" w:rsidRPr="003561AE">
        <w:t>631</w:t>
      </w:r>
      <w:r w:rsidR="003924D9" w:rsidRPr="003561AE">
        <w:t>)</w:t>
      </w:r>
    </w:p>
    <w:p w:rsidR="00DC41A4" w:rsidRDefault="00DC41A4" w:rsidP="00DC41A4">
      <w:pPr>
        <w:pStyle w:val="Textehistoire"/>
      </w:pPr>
      <w:r>
        <w:t xml:space="preserve">• </w:t>
      </w:r>
      <w:r w:rsidRPr="00DC41A4">
        <w:rPr>
          <w:b/>
          <w:i/>
        </w:rPr>
        <w:t>« Ne vous inquiétez pas</w:t>
      </w:r>
      <w:r w:rsidRPr="00DC41A4">
        <w:rPr>
          <w:i/>
        </w:rPr>
        <w:t xml:space="preserve"> pour votre </w:t>
      </w:r>
      <w:r w:rsidRPr="002D2B87">
        <w:rPr>
          <w:i/>
        </w:rPr>
        <w:t>vie</w:t>
      </w:r>
      <w:r w:rsidRPr="00DC41A4">
        <w:rPr>
          <w:i/>
        </w:rPr>
        <w:t xml:space="preserve"> de ce que vous </w:t>
      </w:r>
      <w:r w:rsidRPr="002D2B87">
        <w:rPr>
          <w:b/>
          <w:i/>
        </w:rPr>
        <w:t>mangerez</w:t>
      </w:r>
      <w:r w:rsidRPr="00DC41A4">
        <w:rPr>
          <w:i/>
        </w:rPr>
        <w:t xml:space="preserve">, ni pour votre corps de quoi vous le </w:t>
      </w:r>
      <w:r w:rsidRPr="002D2B87">
        <w:rPr>
          <w:b/>
          <w:i/>
        </w:rPr>
        <w:t>vêtirez</w:t>
      </w:r>
      <w:r w:rsidRPr="00DC41A4">
        <w:rPr>
          <w:i/>
        </w:rPr>
        <w:t>. »</w:t>
      </w:r>
      <w:r>
        <w:t xml:space="preserve"> (Mt 6, 25)</w:t>
      </w:r>
    </w:p>
    <w:p w:rsidR="004272D4" w:rsidRDefault="004272D4" w:rsidP="003561AE">
      <w:pPr>
        <w:pStyle w:val="Textehistoire"/>
        <w:ind w:firstLine="0"/>
      </w:pPr>
    </w:p>
    <w:p w:rsidR="004272D4" w:rsidRDefault="004272D4" w:rsidP="004272D4">
      <w:pPr>
        <w:pStyle w:val="Textehistoire"/>
        <w:rPr>
          <w:b/>
        </w:rPr>
      </w:pPr>
      <w:r>
        <w:rPr>
          <w:b/>
        </w:rPr>
        <w:t xml:space="preserve">2) </w:t>
      </w:r>
      <w:r w:rsidR="00DC41A4">
        <w:rPr>
          <w:b/>
        </w:rPr>
        <w:t xml:space="preserve">Pour renforcer </w:t>
      </w:r>
      <w:r w:rsidR="002D2B87">
        <w:rPr>
          <w:b/>
        </w:rPr>
        <w:t>ma</w:t>
      </w:r>
      <w:r w:rsidR="00DC41A4">
        <w:rPr>
          <w:b/>
        </w:rPr>
        <w:t xml:space="preserve"> volonté</w:t>
      </w:r>
    </w:p>
    <w:p w:rsidR="004272D4" w:rsidRDefault="004272D4" w:rsidP="004272D4">
      <w:pPr>
        <w:pStyle w:val="Textehistoire"/>
      </w:pPr>
      <w:r>
        <w:t>• </w:t>
      </w:r>
      <w:r w:rsidR="00DC41A4">
        <w:t xml:space="preserve">Le détachement donne plus de </w:t>
      </w:r>
      <w:r w:rsidR="00DC41A4" w:rsidRPr="00C67043">
        <w:rPr>
          <w:b/>
        </w:rPr>
        <w:t>force</w:t>
      </w:r>
      <w:r w:rsidR="00DC41A4">
        <w:t xml:space="preserve"> pour dire non aux </w:t>
      </w:r>
      <w:r w:rsidR="00DC41A4" w:rsidRPr="002D2B87">
        <w:rPr>
          <w:b/>
        </w:rPr>
        <w:t>caprices</w:t>
      </w:r>
      <w:r w:rsidR="00DC41A4">
        <w:t xml:space="preserve">, aux </w:t>
      </w:r>
      <w:r w:rsidR="00DC41A4" w:rsidRPr="002D2B87">
        <w:rPr>
          <w:b/>
        </w:rPr>
        <w:t>pertes de</w:t>
      </w:r>
      <w:r w:rsidR="00DC41A4" w:rsidRPr="002D2B87">
        <w:t xml:space="preserve"> </w:t>
      </w:r>
      <w:r w:rsidR="00DC41A4" w:rsidRPr="002D2B87">
        <w:rPr>
          <w:b/>
        </w:rPr>
        <w:t>temp</w:t>
      </w:r>
      <w:r w:rsidR="002D2B87">
        <w:rPr>
          <w:b/>
        </w:rPr>
        <w:t>s.</w:t>
      </w:r>
    </w:p>
    <w:p w:rsidR="002C49FC" w:rsidRDefault="002C49FC" w:rsidP="004272D4">
      <w:pPr>
        <w:pStyle w:val="Textehistoire"/>
      </w:pPr>
    </w:p>
    <w:p w:rsidR="002C49FC" w:rsidRDefault="002C49FC" w:rsidP="004272D4">
      <w:pPr>
        <w:pStyle w:val="Textehistoire"/>
        <w:rPr>
          <w:b/>
        </w:rPr>
      </w:pPr>
    </w:p>
    <w:p w:rsidR="00C67043" w:rsidRPr="00C67043" w:rsidRDefault="00C67043" w:rsidP="004272D4">
      <w:pPr>
        <w:pStyle w:val="Textehistoire"/>
        <w:rPr>
          <w:b/>
        </w:rPr>
      </w:pPr>
      <w:r w:rsidRPr="00C67043">
        <w:rPr>
          <w:b/>
        </w:rPr>
        <w:lastRenderedPageBreak/>
        <w:t xml:space="preserve">3) </w:t>
      </w:r>
      <w:r w:rsidR="002D2B87">
        <w:rPr>
          <w:b/>
        </w:rPr>
        <w:t>Pour n</w:t>
      </w:r>
      <w:r w:rsidRPr="00C67043">
        <w:rPr>
          <w:b/>
        </w:rPr>
        <w:t>e pas se créer de faux besoins</w:t>
      </w:r>
    </w:p>
    <w:p w:rsidR="004272D4" w:rsidRDefault="004272D4" w:rsidP="004272D4">
      <w:pPr>
        <w:pStyle w:val="Textehistoire"/>
        <w:rPr>
          <w:rFonts w:cs="Tahoma"/>
        </w:rPr>
      </w:pPr>
      <w:r>
        <w:t>• </w:t>
      </w:r>
      <w:r w:rsidRPr="004C2920">
        <w:rPr>
          <w:b/>
          <w:i/>
        </w:rPr>
        <w:t>« </w:t>
      </w:r>
      <w:r w:rsidR="00C67043">
        <w:rPr>
          <w:rFonts w:cs="Tahoma"/>
          <w:b/>
          <w:i/>
        </w:rPr>
        <w:t>Celui-là possède davantage qui a moins de besoins</w:t>
      </w:r>
      <w:r w:rsidRPr="004C2920">
        <w:rPr>
          <w:rFonts w:cs="Tahoma"/>
          <w:b/>
          <w:i/>
        </w:rPr>
        <w:t>. »</w:t>
      </w:r>
      <w:r w:rsidRPr="004C2920">
        <w:rPr>
          <w:rFonts w:cs="Tahoma"/>
        </w:rPr>
        <w:t xml:space="preserve"> (</w:t>
      </w:r>
      <w:r w:rsidR="00C67043">
        <w:t xml:space="preserve">St Josémaria, </w:t>
      </w:r>
      <w:r w:rsidR="00C67043" w:rsidRPr="003924D9">
        <w:rPr>
          <w:i/>
        </w:rPr>
        <w:t>Chemin</w:t>
      </w:r>
      <w:r w:rsidR="002C49FC">
        <w:rPr>
          <w:i/>
        </w:rPr>
        <w:t xml:space="preserve">, </w:t>
      </w:r>
      <w:r w:rsidR="002C49FC" w:rsidRPr="002C49FC">
        <w:t>630</w:t>
      </w:r>
      <w:r w:rsidRPr="004C2920">
        <w:rPr>
          <w:rFonts w:cs="Tahoma"/>
        </w:rPr>
        <w:t>)</w:t>
      </w:r>
    </w:p>
    <w:p w:rsidR="00C67043" w:rsidRDefault="00C67043" w:rsidP="004272D4">
      <w:pPr>
        <w:pStyle w:val="Textehistoire"/>
        <w:rPr>
          <w:rFonts w:cs="Tahoma"/>
        </w:rPr>
      </w:pPr>
    </w:p>
    <w:p w:rsidR="00C67043" w:rsidRPr="00C67043" w:rsidRDefault="002D2B87" w:rsidP="004272D4">
      <w:pPr>
        <w:pStyle w:val="Textehistoire"/>
        <w:rPr>
          <w:rFonts w:cs="Tahoma"/>
          <w:b/>
        </w:rPr>
      </w:pPr>
      <w:r>
        <w:rPr>
          <w:rFonts w:cs="Tahoma"/>
          <w:b/>
        </w:rPr>
        <w:t>4) Pour a</w:t>
      </w:r>
      <w:r w:rsidR="00C67043" w:rsidRPr="00C67043">
        <w:rPr>
          <w:rFonts w:cs="Tahoma"/>
          <w:b/>
        </w:rPr>
        <w:t>pprendre à partager</w:t>
      </w:r>
    </w:p>
    <w:p w:rsidR="002C49FC" w:rsidRPr="00BF5078" w:rsidRDefault="00C67043" w:rsidP="00BF5078">
      <w:pPr>
        <w:pStyle w:val="Textehistoire"/>
        <w:rPr>
          <w:rFonts w:cs="Tahoma"/>
        </w:rPr>
      </w:pPr>
      <w:r>
        <w:rPr>
          <w:rFonts w:cs="Tahoma"/>
        </w:rPr>
        <w:t xml:space="preserve">• Il n’est pas juste que certains ne manquent de rien, alors que d’autres sont dans la misère. </w:t>
      </w:r>
      <w:r w:rsidRPr="00C67043">
        <w:rPr>
          <w:rFonts w:cs="Tahoma"/>
          <w:b/>
        </w:rPr>
        <w:t>La terre a été donnée à tous</w:t>
      </w:r>
      <w:r w:rsidR="00A8389A">
        <w:rPr>
          <w:rFonts w:cs="Tahoma"/>
          <w:b/>
        </w:rPr>
        <w:t>.</w:t>
      </w:r>
      <w:r>
        <w:rPr>
          <w:rFonts w:cs="Tahoma"/>
          <w:b/>
        </w:rPr>
        <w:t xml:space="preserve"> </w:t>
      </w:r>
      <w:r w:rsidRPr="00A8389A">
        <w:rPr>
          <w:rFonts w:cs="Tahoma"/>
        </w:rPr>
        <w:t>(</w:t>
      </w:r>
      <w:r w:rsidR="004B0160" w:rsidRPr="00A8389A">
        <w:rPr>
          <w:rFonts w:cs="Tahoma"/>
        </w:rPr>
        <w:t xml:space="preserve">cf. </w:t>
      </w:r>
      <w:r w:rsidR="00A8389A" w:rsidRPr="00A8389A">
        <w:rPr>
          <w:rFonts w:cs="Tahoma"/>
        </w:rPr>
        <w:t>Ps 115, 16)</w:t>
      </w:r>
    </w:p>
    <w:p w:rsidR="00A8389A" w:rsidRPr="002C49FC" w:rsidRDefault="00A8389A" w:rsidP="002C49FC">
      <w:pPr>
        <w:pStyle w:val="Textehistoire"/>
        <w:rPr>
          <w:rFonts w:cs="Tahoma"/>
          <w:b/>
        </w:rPr>
      </w:pPr>
      <w:r w:rsidRPr="00A8389A">
        <w:rPr>
          <w:rFonts w:cs="Tahoma"/>
        </w:rPr>
        <w:t xml:space="preserve">• </w:t>
      </w:r>
      <w:r>
        <w:rPr>
          <w:rFonts w:cs="Tahoma"/>
        </w:rPr>
        <w:t xml:space="preserve">Je n’emporterai pas mes biens </w:t>
      </w:r>
      <w:r w:rsidRPr="00A8389A">
        <w:rPr>
          <w:rFonts w:cs="Tahoma"/>
        </w:rPr>
        <w:t>dans</w:t>
      </w:r>
      <w:r w:rsidR="002C49FC">
        <w:rPr>
          <w:rFonts w:cs="Tahoma"/>
        </w:rPr>
        <w:t xml:space="preserve"> </w:t>
      </w:r>
      <w:r w:rsidRPr="00A8389A">
        <w:rPr>
          <w:rFonts w:cs="Tahoma"/>
          <w:b/>
        </w:rPr>
        <w:t>l’au-delà.</w:t>
      </w:r>
    </w:p>
    <w:p w:rsidR="00C67043" w:rsidRDefault="00C67043" w:rsidP="004272D4">
      <w:pPr>
        <w:pStyle w:val="Textehistoire"/>
        <w:rPr>
          <w:rFonts w:cs="Tahoma"/>
        </w:rPr>
      </w:pPr>
    </w:p>
    <w:p w:rsidR="00C67043" w:rsidRPr="00737E71" w:rsidRDefault="00C67043" w:rsidP="004272D4">
      <w:pPr>
        <w:pStyle w:val="Textehistoire"/>
        <w:rPr>
          <w:rFonts w:cs="Tahoma"/>
          <w:b/>
        </w:rPr>
      </w:pPr>
      <w:r w:rsidRPr="00737E71">
        <w:rPr>
          <w:rFonts w:cs="Tahoma"/>
          <w:b/>
        </w:rPr>
        <w:t xml:space="preserve">5) </w:t>
      </w:r>
      <w:r w:rsidR="00737E71" w:rsidRPr="00737E71">
        <w:rPr>
          <w:rFonts w:cs="Tahoma"/>
          <w:b/>
        </w:rPr>
        <w:t>L’esprit est au-dessus de la matière</w:t>
      </w:r>
    </w:p>
    <w:p w:rsidR="00A8389A" w:rsidRPr="00A8389A" w:rsidRDefault="00737E71" w:rsidP="00A8389A">
      <w:pPr>
        <w:pStyle w:val="Textehistoire"/>
        <w:rPr>
          <w:rFonts w:cs="Tahoma"/>
        </w:rPr>
      </w:pPr>
      <w:r>
        <w:rPr>
          <w:rFonts w:cs="Tahoma"/>
        </w:rPr>
        <w:t xml:space="preserve">• L’homme ne doit pas </w:t>
      </w:r>
      <w:r w:rsidRPr="00737E71">
        <w:rPr>
          <w:rFonts w:cs="Tahoma"/>
          <w:b/>
        </w:rPr>
        <w:t>soumettre</w:t>
      </w:r>
      <w:r>
        <w:rPr>
          <w:rFonts w:cs="Tahoma"/>
        </w:rPr>
        <w:t xml:space="preserve"> </w:t>
      </w:r>
      <w:r w:rsidRPr="00737E71">
        <w:rPr>
          <w:rFonts w:cs="Tahoma"/>
          <w:b/>
        </w:rPr>
        <w:t>sa raison à ses</w:t>
      </w:r>
      <w:r>
        <w:rPr>
          <w:rFonts w:cs="Tahoma"/>
        </w:rPr>
        <w:t xml:space="preserve"> </w:t>
      </w:r>
      <w:r w:rsidRPr="00737E71">
        <w:rPr>
          <w:rFonts w:cs="Tahoma"/>
          <w:b/>
        </w:rPr>
        <w:t>sensations</w:t>
      </w:r>
      <w:r>
        <w:rPr>
          <w:rFonts w:cs="Tahoma"/>
        </w:rPr>
        <w:t>, mais l’inverse.</w:t>
      </w:r>
    </w:p>
    <w:p w:rsidR="004C2920" w:rsidRDefault="004C2920" w:rsidP="00F82F2B">
      <w:pPr>
        <w:pStyle w:val="Textehistoire"/>
        <w:ind w:firstLine="0"/>
      </w:pPr>
    </w:p>
    <w:p w:rsidR="00283959" w:rsidRDefault="00283959" w:rsidP="00283959">
      <w:pPr>
        <w:pStyle w:val="Titrehistoire"/>
      </w:pPr>
      <w:r>
        <w:t xml:space="preserve">C. </w:t>
      </w:r>
      <w:r w:rsidR="00636E7E">
        <w:t xml:space="preserve">Comment </w:t>
      </w:r>
      <w:r w:rsidR="002D2B87">
        <w:t>se</w:t>
      </w:r>
      <w:r w:rsidR="00636E7E">
        <w:t xml:space="preserve"> </w:t>
      </w:r>
      <w:r w:rsidR="002D2B87">
        <w:t>détacher</w:t>
      </w:r>
      <w:r w:rsidR="00636E7E">
        <w:t> ?</w:t>
      </w:r>
    </w:p>
    <w:p w:rsidR="00102009" w:rsidRDefault="00102009" w:rsidP="00102009">
      <w:pPr>
        <w:pStyle w:val="Textehistoire"/>
        <w:ind w:firstLine="0"/>
      </w:pPr>
    </w:p>
    <w:p w:rsidR="00283959" w:rsidRDefault="00102009" w:rsidP="00102009">
      <w:pPr>
        <w:pStyle w:val="Textehistoire"/>
        <w:ind w:firstLine="0"/>
        <w:rPr>
          <w:b/>
          <w:bCs/>
        </w:rPr>
      </w:pPr>
      <w:r>
        <w:tab/>
      </w:r>
      <w:r w:rsidR="00283959">
        <w:rPr>
          <w:b/>
          <w:bCs/>
        </w:rPr>
        <w:t>1) </w:t>
      </w:r>
      <w:r w:rsidR="003561AE">
        <w:rPr>
          <w:b/>
          <w:bCs/>
        </w:rPr>
        <w:t>Par le sacrifice, ou</w:t>
      </w:r>
      <w:r w:rsidR="00737E71">
        <w:rPr>
          <w:b/>
          <w:bCs/>
        </w:rPr>
        <w:t xml:space="preserve"> mortification</w:t>
      </w:r>
    </w:p>
    <w:p w:rsidR="00283959" w:rsidRDefault="003C3090" w:rsidP="00283959">
      <w:pPr>
        <w:pStyle w:val="Textehistoire"/>
        <w:ind w:firstLine="360"/>
      </w:pPr>
      <w:r>
        <w:t>• </w:t>
      </w:r>
      <w:r w:rsidR="006514FF">
        <w:t xml:space="preserve">Ce n’est </w:t>
      </w:r>
      <w:r w:rsidR="006514FF" w:rsidRPr="006514FF">
        <w:rPr>
          <w:b/>
        </w:rPr>
        <w:t>pas négatif :</w:t>
      </w:r>
      <w:r w:rsidR="00737E71">
        <w:t xml:space="preserve"> c’est mourir à soi-même</w:t>
      </w:r>
      <w:r w:rsidR="006514FF">
        <w:t xml:space="preserve"> </w:t>
      </w:r>
      <w:r w:rsidR="006514FF" w:rsidRPr="006514FF">
        <w:rPr>
          <w:b/>
        </w:rPr>
        <w:t>pour que le Christ vive en moi.</w:t>
      </w:r>
    </w:p>
    <w:p w:rsidR="000F4FA4" w:rsidRDefault="00F82F2B" w:rsidP="00F82F2B">
      <w:pPr>
        <w:pStyle w:val="Textehistoire"/>
        <w:ind w:firstLine="360"/>
      </w:pPr>
      <w:r>
        <w:t>• </w:t>
      </w:r>
      <w:r w:rsidR="000F4FA4">
        <w:t xml:space="preserve">Un </w:t>
      </w:r>
      <w:r w:rsidR="000F4FA4" w:rsidRPr="000F4FA4">
        <w:rPr>
          <w:b/>
        </w:rPr>
        <w:t>sacrifice discret </w:t>
      </w:r>
      <w:r w:rsidR="000F4FA4" w:rsidRPr="003561AE">
        <w:t xml:space="preserve">; </w:t>
      </w:r>
      <w:r w:rsidR="000F4FA4">
        <w:t>par exemple :</w:t>
      </w:r>
    </w:p>
    <w:p w:rsidR="00F82F2B" w:rsidRDefault="000F4FA4" w:rsidP="00F82F2B">
      <w:pPr>
        <w:pStyle w:val="Textehistoire"/>
        <w:ind w:firstLine="360"/>
      </w:pPr>
      <w:r>
        <w:t>— prendre la plus mauvaise part</w:t>
      </w:r>
    </w:p>
    <w:p w:rsidR="000F4FA4" w:rsidRDefault="000F4FA4" w:rsidP="00F82F2B">
      <w:pPr>
        <w:pStyle w:val="Textehistoire"/>
        <w:ind w:firstLine="360"/>
      </w:pPr>
      <w:r>
        <w:t xml:space="preserve">— choisir le </w:t>
      </w:r>
      <w:r w:rsidRPr="002D2B87">
        <w:rPr>
          <w:b/>
        </w:rPr>
        <w:t>siège</w:t>
      </w:r>
      <w:r>
        <w:t xml:space="preserve"> le moins confortable</w:t>
      </w:r>
    </w:p>
    <w:p w:rsidR="000F4FA4" w:rsidRDefault="000F4FA4" w:rsidP="00F82F2B">
      <w:pPr>
        <w:pStyle w:val="Textehistoire"/>
        <w:ind w:firstLine="360"/>
      </w:pPr>
      <w:r>
        <w:t>— </w:t>
      </w:r>
      <w:r w:rsidRPr="002D2B87">
        <w:rPr>
          <w:b/>
        </w:rPr>
        <w:t>manger</w:t>
      </w:r>
      <w:r>
        <w:t xml:space="preserve"> moins de ce que j’aime plus, et plus de ce que j’aime moins</w:t>
      </w:r>
    </w:p>
    <w:p w:rsidR="000F4FA4" w:rsidRDefault="00D9778D" w:rsidP="000F4FA4">
      <w:pPr>
        <w:pStyle w:val="Textehistoire"/>
      </w:pPr>
      <w:r>
        <w:t>— </w:t>
      </w:r>
      <w:r w:rsidRPr="002D2B87">
        <w:rPr>
          <w:b/>
        </w:rPr>
        <w:t>me taire</w:t>
      </w:r>
      <w:r>
        <w:t xml:space="preserve"> en classe (double avantage !)</w:t>
      </w:r>
    </w:p>
    <w:p w:rsidR="00D9778D" w:rsidRDefault="00D9778D" w:rsidP="000F4FA4">
      <w:pPr>
        <w:pStyle w:val="Textehistoire"/>
      </w:pPr>
      <w:r>
        <w:t xml:space="preserve">— mieux </w:t>
      </w:r>
      <w:r w:rsidRPr="002D2B87">
        <w:rPr>
          <w:b/>
        </w:rPr>
        <w:t>suivre le cours</w:t>
      </w:r>
    </w:p>
    <w:p w:rsidR="00D9778D" w:rsidRDefault="00D9778D" w:rsidP="000F4FA4">
      <w:pPr>
        <w:pStyle w:val="Textehistoire"/>
      </w:pPr>
      <w:r>
        <w:t xml:space="preserve">— me mettre </w:t>
      </w:r>
      <w:r w:rsidRPr="002D2B87">
        <w:rPr>
          <w:b/>
        </w:rPr>
        <w:t>vite</w:t>
      </w:r>
      <w:r>
        <w:t xml:space="preserve"> au travail</w:t>
      </w:r>
    </w:p>
    <w:p w:rsidR="00D9778D" w:rsidRDefault="00D9778D" w:rsidP="000F4FA4">
      <w:pPr>
        <w:pStyle w:val="Textehistoire"/>
      </w:pPr>
      <w:r>
        <w:t>— </w:t>
      </w:r>
      <w:r w:rsidRPr="002D2B87">
        <w:rPr>
          <w:b/>
        </w:rPr>
        <w:t>me lever</w:t>
      </w:r>
      <w:r>
        <w:t xml:space="preserve"> et me coucher </w:t>
      </w:r>
      <w:r w:rsidRPr="002D2B87">
        <w:rPr>
          <w:b/>
        </w:rPr>
        <w:t>à l’heure</w:t>
      </w:r>
    </w:p>
    <w:p w:rsidR="00D9778D" w:rsidRDefault="00D9778D" w:rsidP="000F4FA4">
      <w:pPr>
        <w:pStyle w:val="Textehistoire"/>
      </w:pPr>
      <w:r>
        <w:t xml:space="preserve">— me priver de </w:t>
      </w:r>
      <w:r w:rsidRPr="002D2B87">
        <w:rPr>
          <w:b/>
        </w:rPr>
        <w:t>musique</w:t>
      </w:r>
      <w:r w:rsidR="002D2B87">
        <w:rPr>
          <w:b/>
        </w:rPr>
        <w:t xml:space="preserve">, </w:t>
      </w:r>
      <w:r w:rsidR="002D2B87" w:rsidRPr="002D2B87">
        <w:t>de</w:t>
      </w:r>
      <w:r w:rsidR="002D2B87">
        <w:rPr>
          <w:b/>
        </w:rPr>
        <w:t xml:space="preserve"> télévision, </w:t>
      </w:r>
      <w:r w:rsidR="002D2B87" w:rsidRPr="002D2B87">
        <w:t>d’</w:t>
      </w:r>
      <w:r w:rsidR="002D2B87">
        <w:rPr>
          <w:b/>
        </w:rPr>
        <w:t xml:space="preserve">internet, </w:t>
      </w:r>
      <w:r w:rsidR="002D2B87" w:rsidRPr="002D2B87">
        <w:t>de</w:t>
      </w:r>
      <w:r w:rsidR="002D2B87">
        <w:rPr>
          <w:b/>
        </w:rPr>
        <w:t xml:space="preserve"> jeu vidéo, </w:t>
      </w:r>
      <w:r w:rsidR="002D2B87" w:rsidRPr="002D2B87">
        <w:t>de</w:t>
      </w:r>
      <w:r w:rsidR="002D2B87">
        <w:rPr>
          <w:b/>
        </w:rPr>
        <w:t xml:space="preserve"> téléphone…</w:t>
      </w:r>
    </w:p>
    <w:p w:rsidR="00D9778D" w:rsidRPr="00D9778D" w:rsidRDefault="00D9778D" w:rsidP="000F4FA4">
      <w:pPr>
        <w:pStyle w:val="Textehistoire"/>
      </w:pPr>
      <w:r>
        <w:t xml:space="preserve">— m’occuper davantage des </w:t>
      </w:r>
      <w:r w:rsidRPr="002D2B87">
        <w:rPr>
          <w:b/>
        </w:rPr>
        <w:t>autres</w:t>
      </w:r>
      <w:r>
        <w:t xml:space="preserve">, rendre </w:t>
      </w:r>
      <w:r w:rsidRPr="002D2B87">
        <w:rPr>
          <w:b/>
        </w:rPr>
        <w:t>service</w:t>
      </w:r>
      <w:r>
        <w:t xml:space="preserve">, </w:t>
      </w:r>
      <w:r w:rsidRPr="002D2B87">
        <w:rPr>
          <w:b/>
        </w:rPr>
        <w:t>sourire</w:t>
      </w:r>
      <w:r>
        <w:t xml:space="preserve">, </w:t>
      </w:r>
      <w:r w:rsidRPr="002D2B87">
        <w:rPr>
          <w:b/>
        </w:rPr>
        <w:t>écouter</w:t>
      </w:r>
      <w:r w:rsidR="002D2B87">
        <w:rPr>
          <w:b/>
        </w:rPr>
        <w:t>…</w:t>
      </w:r>
    </w:p>
    <w:p w:rsidR="00283959" w:rsidRDefault="00283959" w:rsidP="002D2B87">
      <w:pPr>
        <w:pStyle w:val="Textehistoire"/>
        <w:ind w:firstLine="0"/>
      </w:pPr>
    </w:p>
    <w:p w:rsidR="00A8389A" w:rsidRDefault="00A8389A" w:rsidP="00A8389A">
      <w:pPr>
        <w:pStyle w:val="Textehistoire"/>
        <w:ind w:left="357" w:firstLine="0"/>
        <w:rPr>
          <w:b/>
          <w:bCs/>
        </w:rPr>
      </w:pPr>
      <w:r>
        <w:rPr>
          <w:b/>
          <w:bCs/>
        </w:rPr>
        <w:t>2) </w:t>
      </w:r>
      <w:r w:rsidR="002D2B87">
        <w:rPr>
          <w:b/>
          <w:bCs/>
        </w:rPr>
        <w:t>En n’ayant pas certains objets</w:t>
      </w:r>
      <w:r>
        <w:rPr>
          <w:b/>
          <w:bCs/>
        </w:rPr>
        <w:t>…</w:t>
      </w:r>
    </w:p>
    <w:p w:rsidR="003561AE" w:rsidRPr="003561AE" w:rsidRDefault="003561AE" w:rsidP="00A8389A">
      <w:pPr>
        <w:pStyle w:val="Textehistoire"/>
        <w:ind w:left="357" w:firstLine="0"/>
        <w:rPr>
          <w:bCs/>
        </w:rPr>
      </w:pPr>
      <w:r>
        <w:rPr>
          <w:bCs/>
        </w:rPr>
        <w:t xml:space="preserve">• … ou en </w:t>
      </w:r>
      <w:r w:rsidRPr="003561AE">
        <w:rPr>
          <w:b/>
          <w:bCs/>
        </w:rPr>
        <w:t>limitant</w:t>
      </w:r>
      <w:r>
        <w:rPr>
          <w:bCs/>
        </w:rPr>
        <w:t xml:space="preserve"> leur usage !</w:t>
      </w:r>
    </w:p>
    <w:p w:rsidR="00B56D31" w:rsidRDefault="00283959" w:rsidP="002D2B87">
      <w:pPr>
        <w:pStyle w:val="Normaltexteverdana"/>
        <w:ind w:firstLine="360"/>
      </w:pPr>
      <w:r>
        <w:t>• </w:t>
      </w:r>
      <w:r w:rsidR="002C49FC">
        <w:t xml:space="preserve">Serai-je </w:t>
      </w:r>
      <w:r w:rsidR="002C49FC" w:rsidRPr="003561AE">
        <w:rPr>
          <w:b/>
        </w:rPr>
        <w:t>plus homme</w:t>
      </w:r>
      <w:r w:rsidR="002C49FC">
        <w:t xml:space="preserve"> si je les possède ?</w:t>
      </w:r>
    </w:p>
    <w:p w:rsidR="00B56D31" w:rsidRDefault="00B56D31" w:rsidP="002D2B87">
      <w:pPr>
        <w:pStyle w:val="Normaltexteverdana"/>
        <w:ind w:firstLine="360"/>
      </w:pPr>
      <w:r>
        <w:t xml:space="preserve">— un </w:t>
      </w:r>
      <w:r w:rsidRPr="004B0160">
        <w:rPr>
          <w:b/>
        </w:rPr>
        <w:t>téléphone</w:t>
      </w:r>
      <w:r>
        <w:t xml:space="preserve"> portable</w:t>
      </w:r>
    </w:p>
    <w:p w:rsidR="00B56D31" w:rsidRDefault="00B56D31" w:rsidP="002D2B87">
      <w:pPr>
        <w:pStyle w:val="Normaltexteverdana"/>
        <w:ind w:firstLine="360"/>
      </w:pPr>
      <w:r>
        <w:t xml:space="preserve">— une </w:t>
      </w:r>
      <w:r w:rsidRPr="004B0160">
        <w:rPr>
          <w:b/>
        </w:rPr>
        <w:t>console</w:t>
      </w:r>
      <w:r>
        <w:t xml:space="preserve"> de jeux</w:t>
      </w:r>
    </w:p>
    <w:p w:rsidR="00B56D31" w:rsidRDefault="00B56D31" w:rsidP="002D2B87">
      <w:pPr>
        <w:pStyle w:val="Normaltexteverdana"/>
        <w:ind w:firstLine="360"/>
      </w:pPr>
      <w:r>
        <w:t xml:space="preserve">— tel vêtement de </w:t>
      </w:r>
      <w:r w:rsidRPr="004B0160">
        <w:rPr>
          <w:b/>
        </w:rPr>
        <w:t>marque</w:t>
      </w:r>
    </w:p>
    <w:p w:rsidR="003561AE" w:rsidRDefault="00B56D31" w:rsidP="002C49FC">
      <w:pPr>
        <w:pStyle w:val="Normaltexteverdana"/>
        <w:ind w:firstLine="360"/>
      </w:pPr>
      <w:r>
        <w:t xml:space="preserve">— un </w:t>
      </w:r>
      <w:r w:rsidRPr="004B0160">
        <w:rPr>
          <w:b/>
        </w:rPr>
        <w:t>lecteur</w:t>
      </w:r>
      <w:r>
        <w:t xml:space="preserve"> MP3 </w:t>
      </w:r>
      <w:r w:rsidR="003561AE">
        <w:t>(</w:t>
      </w:r>
      <w:r>
        <w:t>ou MP4</w:t>
      </w:r>
      <w:r w:rsidR="003561AE">
        <w:t> !)</w:t>
      </w:r>
    </w:p>
    <w:p w:rsidR="00283959" w:rsidRDefault="00283959" w:rsidP="00283959">
      <w:pPr>
        <w:pStyle w:val="Textehistoire"/>
        <w:ind w:firstLine="360"/>
      </w:pPr>
    </w:p>
    <w:p w:rsidR="00283959" w:rsidRDefault="00283959" w:rsidP="00283959">
      <w:pPr>
        <w:pStyle w:val="Textehistoire"/>
        <w:ind w:firstLine="360"/>
        <w:rPr>
          <w:b/>
          <w:bCs/>
        </w:rPr>
      </w:pPr>
      <w:r>
        <w:rPr>
          <w:b/>
          <w:bCs/>
        </w:rPr>
        <w:t xml:space="preserve">3) </w:t>
      </w:r>
      <w:r w:rsidR="00A8389A">
        <w:rPr>
          <w:b/>
          <w:bCs/>
        </w:rPr>
        <w:t>En évitant toute addiction</w:t>
      </w:r>
    </w:p>
    <w:p w:rsidR="00A8389A" w:rsidRDefault="00283959" w:rsidP="00A8389A">
      <w:pPr>
        <w:pStyle w:val="Textehistoire"/>
        <w:ind w:firstLine="360"/>
      </w:pPr>
      <w:r>
        <w:t>• </w:t>
      </w:r>
      <w:r w:rsidR="00A8389A">
        <w:t xml:space="preserve">Une addiction </w:t>
      </w:r>
      <w:r w:rsidR="00A8389A" w:rsidRPr="00A8389A">
        <w:rPr>
          <w:b/>
        </w:rPr>
        <w:t>m’enchaîne</w:t>
      </w:r>
      <w:r w:rsidR="00A8389A">
        <w:t xml:space="preserve"> physiquement et fait de moi un </w:t>
      </w:r>
      <w:r w:rsidR="00A8389A" w:rsidRPr="00A8389A">
        <w:rPr>
          <w:b/>
        </w:rPr>
        <w:t>esclave</w:t>
      </w:r>
      <w:r w:rsidR="00A8389A">
        <w:t>.</w:t>
      </w:r>
    </w:p>
    <w:p w:rsidR="00A8389A" w:rsidRDefault="00923499" w:rsidP="00A8389A">
      <w:pPr>
        <w:pStyle w:val="Textehistoire"/>
        <w:ind w:firstLine="360"/>
      </w:pPr>
      <w:r>
        <w:t>• </w:t>
      </w:r>
      <w:r w:rsidRPr="00695BDE">
        <w:rPr>
          <w:i/>
        </w:rPr>
        <w:t xml:space="preserve">Quelles </w:t>
      </w:r>
      <w:r w:rsidRPr="00695BDE">
        <w:rPr>
          <w:b/>
          <w:i/>
        </w:rPr>
        <w:t>addictions</w:t>
      </w:r>
      <w:r w:rsidRPr="00695BDE">
        <w:rPr>
          <w:i/>
        </w:rPr>
        <w:t xml:space="preserve"> me guettent ?</w:t>
      </w:r>
    </w:p>
    <w:p w:rsidR="00923499" w:rsidRDefault="00923499" w:rsidP="00923499">
      <w:pPr>
        <w:pStyle w:val="Textehistoire"/>
      </w:pPr>
      <w:r>
        <w:t xml:space="preserve">— Les </w:t>
      </w:r>
      <w:r w:rsidRPr="00695BDE">
        <w:rPr>
          <w:b/>
        </w:rPr>
        <w:t>jeux vidéo</w:t>
      </w:r>
      <w:r w:rsidR="003561AE">
        <w:rPr>
          <w:b/>
        </w:rPr>
        <w:t xml:space="preserve"> </w:t>
      </w:r>
      <w:r w:rsidR="003561AE" w:rsidRPr="003561AE">
        <w:t>et</w:t>
      </w:r>
      <w:r w:rsidR="003561AE">
        <w:rPr>
          <w:b/>
        </w:rPr>
        <w:t xml:space="preserve"> internet</w:t>
      </w:r>
      <w:r w:rsidR="00695BDE">
        <w:t xml:space="preserve"> : je perds mon </w:t>
      </w:r>
      <w:r w:rsidR="00695BDE" w:rsidRPr="00695BDE">
        <w:rPr>
          <w:b/>
        </w:rPr>
        <w:t>temps</w:t>
      </w:r>
      <w:r w:rsidR="00695BDE">
        <w:t xml:space="preserve">, </w:t>
      </w:r>
      <w:r w:rsidR="003561AE">
        <w:t>qui pourrait</w:t>
      </w:r>
      <w:r w:rsidR="00695BDE">
        <w:t xml:space="preserve"> </w:t>
      </w:r>
      <w:r w:rsidR="003561AE">
        <w:t>être si utile</w:t>
      </w:r>
      <w:r w:rsidR="00695BDE">
        <w:t> !</w:t>
      </w:r>
    </w:p>
    <w:p w:rsidR="00923499" w:rsidRDefault="00923499" w:rsidP="00923499">
      <w:pPr>
        <w:pStyle w:val="Textehistoire"/>
      </w:pPr>
      <w:r>
        <w:t xml:space="preserve">— La </w:t>
      </w:r>
      <w:r w:rsidRPr="00695BDE">
        <w:rPr>
          <w:b/>
        </w:rPr>
        <w:t>cigarette</w:t>
      </w:r>
      <w:r w:rsidR="00695BDE">
        <w:t xml:space="preserve">, </w:t>
      </w:r>
      <w:r w:rsidR="00695BDE" w:rsidRPr="00695BDE">
        <w:rPr>
          <w:b/>
        </w:rPr>
        <w:t>l’alcool</w:t>
      </w:r>
      <w:r w:rsidR="00695BDE">
        <w:t xml:space="preserve">, la </w:t>
      </w:r>
      <w:r w:rsidR="00695BDE" w:rsidRPr="00695BDE">
        <w:rPr>
          <w:b/>
        </w:rPr>
        <w:t>drogue</w:t>
      </w:r>
      <w:r w:rsidR="00695BDE">
        <w:t xml:space="preserve"> : pour quelques </w:t>
      </w:r>
      <w:r w:rsidR="00695BDE" w:rsidRPr="00FC24BB">
        <w:rPr>
          <w:b/>
        </w:rPr>
        <w:t>sensations</w:t>
      </w:r>
      <w:r w:rsidR="00695BDE">
        <w:t xml:space="preserve">, on prend tant de risques pour sa </w:t>
      </w:r>
      <w:r w:rsidR="00695BDE" w:rsidRPr="003561AE">
        <w:rPr>
          <w:b/>
        </w:rPr>
        <w:t>santé</w:t>
      </w:r>
      <w:r w:rsidR="00695BDE">
        <w:t xml:space="preserve">, son </w:t>
      </w:r>
      <w:r w:rsidR="00695BDE" w:rsidRPr="003561AE">
        <w:rPr>
          <w:b/>
        </w:rPr>
        <w:t>cerveau</w:t>
      </w:r>
      <w:r w:rsidR="00695BDE">
        <w:t xml:space="preserve">, son </w:t>
      </w:r>
      <w:r w:rsidR="00695BDE" w:rsidRPr="003561AE">
        <w:rPr>
          <w:b/>
        </w:rPr>
        <w:t>équilibre</w:t>
      </w:r>
      <w:r w:rsidR="00695BDE">
        <w:t>…</w:t>
      </w:r>
      <w:r w:rsidR="00FC24BB">
        <w:t xml:space="preserve"> et </w:t>
      </w:r>
      <w:r w:rsidR="00FC24BB" w:rsidRPr="00FC24BB">
        <w:rPr>
          <w:b/>
        </w:rPr>
        <w:t>l’ivresse</w:t>
      </w:r>
      <w:r w:rsidR="00FC24BB">
        <w:t xml:space="preserve"> est toujours immorale.</w:t>
      </w:r>
    </w:p>
    <w:p w:rsidR="00F82F2B" w:rsidRDefault="00FC24BB" w:rsidP="00BB31C1">
      <w:pPr>
        <w:pStyle w:val="Textehistoire"/>
        <w:ind w:firstLine="360"/>
      </w:pPr>
      <w:r>
        <w:t xml:space="preserve">• J’aide ceux de mes amis qui en sont victimes en </w:t>
      </w:r>
      <w:r w:rsidR="00A63B4D" w:rsidRPr="00A63B4D">
        <w:rPr>
          <w:b/>
        </w:rPr>
        <w:t>m’efforçant de les convaincre</w:t>
      </w:r>
      <w:r w:rsidRPr="00FC24BB">
        <w:rPr>
          <w:b/>
        </w:rPr>
        <w:t>.</w:t>
      </w:r>
    </w:p>
    <w:sectPr w:rsidR="00F82F2B" w:rsidSect="00BB31C1">
      <w:type w:val="continuous"/>
      <w:pgSz w:w="11906" w:h="16838"/>
      <w:pgMar w:top="284" w:right="566" w:bottom="709" w:left="1134" w:header="708" w:footer="708" w:gutter="0"/>
      <w:cols w:num="2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0646A7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120570"/>
    <w:multiLevelType w:val="hybridMultilevel"/>
    <w:tmpl w:val="DFCC4AA2"/>
    <w:lvl w:ilvl="0" w:tplc="F7E0E5FE">
      <w:start w:val="3"/>
      <w:numFmt w:val="bullet"/>
      <w:lvlText w:val="—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B38B7"/>
    <w:multiLevelType w:val="hybridMultilevel"/>
    <w:tmpl w:val="30E06B1C"/>
    <w:lvl w:ilvl="0" w:tplc="1FA695D2">
      <w:start w:val="2"/>
      <w:numFmt w:val="bullet"/>
      <w:lvlText w:val="—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44F9C"/>
    <w:multiLevelType w:val="hybridMultilevel"/>
    <w:tmpl w:val="F27ABDC2"/>
    <w:lvl w:ilvl="0" w:tplc="60109F3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3959"/>
    <w:rsid w:val="000D7DC8"/>
    <w:rsid w:val="000E42F2"/>
    <w:rsid w:val="000F4FA4"/>
    <w:rsid w:val="00102009"/>
    <w:rsid w:val="00173AD6"/>
    <w:rsid w:val="001B56E5"/>
    <w:rsid w:val="00283959"/>
    <w:rsid w:val="002874D0"/>
    <w:rsid w:val="002A779B"/>
    <w:rsid w:val="002C49FC"/>
    <w:rsid w:val="002D2B87"/>
    <w:rsid w:val="00343ECA"/>
    <w:rsid w:val="003561AE"/>
    <w:rsid w:val="00387CA5"/>
    <w:rsid w:val="003924D9"/>
    <w:rsid w:val="003C3090"/>
    <w:rsid w:val="00403893"/>
    <w:rsid w:val="00410E07"/>
    <w:rsid w:val="004272D4"/>
    <w:rsid w:val="00483C45"/>
    <w:rsid w:val="004A3FC7"/>
    <w:rsid w:val="004B0160"/>
    <w:rsid w:val="004C2920"/>
    <w:rsid w:val="004D44D7"/>
    <w:rsid w:val="00551722"/>
    <w:rsid w:val="00552526"/>
    <w:rsid w:val="006071F3"/>
    <w:rsid w:val="00636E7E"/>
    <w:rsid w:val="006514FF"/>
    <w:rsid w:val="00670945"/>
    <w:rsid w:val="00676C82"/>
    <w:rsid w:val="00695BDE"/>
    <w:rsid w:val="006D5E07"/>
    <w:rsid w:val="00726FC3"/>
    <w:rsid w:val="00737E71"/>
    <w:rsid w:val="00743377"/>
    <w:rsid w:val="00752314"/>
    <w:rsid w:val="00793AE6"/>
    <w:rsid w:val="008724ED"/>
    <w:rsid w:val="00872764"/>
    <w:rsid w:val="00923499"/>
    <w:rsid w:val="009421F4"/>
    <w:rsid w:val="00945042"/>
    <w:rsid w:val="0096065B"/>
    <w:rsid w:val="00967E28"/>
    <w:rsid w:val="00972E7C"/>
    <w:rsid w:val="009C68E5"/>
    <w:rsid w:val="009D157A"/>
    <w:rsid w:val="009E32D2"/>
    <w:rsid w:val="00A63B4D"/>
    <w:rsid w:val="00A77DCE"/>
    <w:rsid w:val="00A836B4"/>
    <w:rsid w:val="00A8389A"/>
    <w:rsid w:val="00AC79EF"/>
    <w:rsid w:val="00AD7552"/>
    <w:rsid w:val="00AE2E1A"/>
    <w:rsid w:val="00B46FA2"/>
    <w:rsid w:val="00B56D31"/>
    <w:rsid w:val="00BB31C1"/>
    <w:rsid w:val="00BB3791"/>
    <w:rsid w:val="00BF5078"/>
    <w:rsid w:val="00C5060D"/>
    <w:rsid w:val="00C67043"/>
    <w:rsid w:val="00CA60E6"/>
    <w:rsid w:val="00D03B64"/>
    <w:rsid w:val="00D375FA"/>
    <w:rsid w:val="00D9778D"/>
    <w:rsid w:val="00DA38BC"/>
    <w:rsid w:val="00DC41A4"/>
    <w:rsid w:val="00DF24A4"/>
    <w:rsid w:val="00E449C6"/>
    <w:rsid w:val="00E93F69"/>
    <w:rsid w:val="00F35FD3"/>
    <w:rsid w:val="00F43372"/>
    <w:rsid w:val="00F56597"/>
    <w:rsid w:val="00F70CEB"/>
    <w:rsid w:val="00F82F2B"/>
    <w:rsid w:val="00FC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5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A38B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38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ansinterligne">
    <w:name w:val="No Spacing"/>
    <w:uiPriority w:val="1"/>
    <w:qFormat/>
    <w:rsid w:val="00DA38BC"/>
    <w:rPr>
      <w:sz w:val="22"/>
      <w:szCs w:val="22"/>
      <w:lang w:eastAsia="en-US"/>
    </w:rPr>
  </w:style>
  <w:style w:type="character" w:customStyle="1" w:styleId="TitrehistoireCar">
    <w:name w:val="Titre histoire Car"/>
    <w:basedOn w:val="Policepardfaut"/>
    <w:rsid w:val="00283959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paragraph" w:customStyle="1" w:styleId="Textehistoire">
    <w:name w:val="Texte histoire"/>
    <w:basedOn w:val="Normal"/>
    <w:rsid w:val="00283959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customStyle="1" w:styleId="Titrehistoire">
    <w:name w:val="Titre histoire"/>
    <w:basedOn w:val="Index1"/>
    <w:rsid w:val="00283959"/>
    <w:pPr>
      <w:tabs>
        <w:tab w:val="left" w:pos="360"/>
      </w:tabs>
      <w:ind w:left="0" w:firstLine="0"/>
    </w:pPr>
    <w:rPr>
      <w:rFonts w:ascii="Arial" w:hAnsi="Arial" w:cs="Arial"/>
      <w:b/>
      <w:bCs/>
      <w:kern w:val="1"/>
      <w:sz w:val="28"/>
      <w:szCs w:val="15"/>
    </w:rPr>
  </w:style>
  <w:style w:type="paragraph" w:customStyle="1" w:styleId="Normaltexteverdana">
    <w:name w:val="Normal texte verdana"/>
    <w:basedOn w:val="NormalWeb"/>
    <w:rsid w:val="00283959"/>
    <w:pPr>
      <w:ind w:firstLine="357"/>
    </w:pPr>
    <w:rPr>
      <w:rFonts w:ascii="Verdana" w:hAnsi="Verdana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83959"/>
    <w:pPr>
      <w:ind w:left="240" w:hanging="240"/>
    </w:pPr>
  </w:style>
  <w:style w:type="paragraph" w:styleId="NormalWeb">
    <w:name w:val="Normal (Web)"/>
    <w:basedOn w:val="Normal"/>
    <w:uiPriority w:val="99"/>
    <w:semiHidden/>
    <w:unhideWhenUsed/>
    <w:rsid w:val="00283959"/>
  </w:style>
  <w:style w:type="paragraph" w:styleId="Listepuces">
    <w:name w:val="List Bullet"/>
    <w:basedOn w:val="Normal"/>
    <w:uiPriority w:val="99"/>
    <w:unhideWhenUsed/>
    <w:rsid w:val="006D5E07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2</cp:revision>
  <cp:lastPrinted>2009-02-14T14:32:00Z</cp:lastPrinted>
  <dcterms:created xsi:type="dcterms:W3CDTF">2012-05-08T15:03:00Z</dcterms:created>
  <dcterms:modified xsi:type="dcterms:W3CDTF">2012-05-08T15:03:00Z</dcterms:modified>
</cp:coreProperties>
</file>