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9BB8B" w14:textId="434E368D" w:rsidR="002774A3" w:rsidRPr="00E25D5B" w:rsidRDefault="002774A3" w:rsidP="00E2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  <w:sectPr w:rsidR="002774A3" w:rsidRPr="00E25D5B" w:rsidSect="002774A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774A3">
        <w:rPr>
          <w:rFonts w:ascii="Arial" w:hAnsi="Arial" w:cs="Arial"/>
          <w:b/>
          <w:sz w:val="14"/>
          <w:szCs w:val="14"/>
        </w:rPr>
        <w:t>©</w:t>
      </w:r>
      <w:r w:rsidR="00FB5BBC">
        <w:rPr>
          <w:rFonts w:ascii="Arial" w:hAnsi="Arial" w:cs="Arial"/>
          <w:b/>
          <w:sz w:val="14"/>
          <w:szCs w:val="14"/>
        </w:rPr>
        <w:t xml:space="preserve"> HAUTEFEUILLE      </w:t>
      </w:r>
      <w:r>
        <w:rPr>
          <w:rFonts w:ascii="Arial" w:hAnsi="Arial" w:cs="Arial"/>
          <w:b/>
          <w:sz w:val="14"/>
          <w:szCs w:val="14"/>
        </w:rPr>
        <w:t xml:space="preserve">          </w:t>
      </w:r>
      <w:r w:rsidRPr="002774A3">
        <w:rPr>
          <w:rFonts w:ascii="Arial" w:hAnsi="Arial" w:cs="Arial"/>
          <w:b/>
          <w:sz w:val="48"/>
          <w:szCs w:val="48"/>
        </w:rPr>
        <w:t>LIVRES CONSEILL</w:t>
      </w:r>
      <w:r>
        <w:rPr>
          <w:rFonts w:ascii="Arial" w:hAnsi="Arial" w:cs="Arial"/>
          <w:b/>
          <w:sz w:val="48"/>
          <w:szCs w:val="48"/>
        </w:rPr>
        <w:t>É</w:t>
      </w:r>
      <w:r w:rsidRPr="002774A3">
        <w:rPr>
          <w:rFonts w:ascii="Arial" w:hAnsi="Arial" w:cs="Arial"/>
          <w:b/>
          <w:sz w:val="48"/>
          <w:szCs w:val="48"/>
        </w:rPr>
        <w:t>S EN 4</w:t>
      </w:r>
      <w:r w:rsidR="00576C07" w:rsidRPr="00576C07">
        <w:rPr>
          <w:rFonts w:ascii="Arial" w:hAnsi="Arial" w:cs="Arial"/>
          <w:b/>
          <w:sz w:val="48"/>
          <w:szCs w:val="48"/>
          <w:vertAlign w:val="superscript"/>
        </w:rPr>
        <w:t>e</w:t>
      </w:r>
      <w:r w:rsidR="00576C07">
        <w:rPr>
          <w:rFonts w:ascii="Arial" w:hAnsi="Arial" w:cs="Arial"/>
          <w:b/>
          <w:sz w:val="48"/>
          <w:szCs w:val="48"/>
        </w:rPr>
        <w:t>-3</w:t>
      </w:r>
      <w:r w:rsidRPr="002774A3">
        <w:rPr>
          <w:rFonts w:ascii="Arial" w:hAnsi="Arial" w:cs="Arial"/>
          <w:b/>
          <w:sz w:val="48"/>
          <w:szCs w:val="48"/>
          <w:vertAlign w:val="superscript"/>
        </w:rPr>
        <w:t>e</w:t>
      </w:r>
      <w:r w:rsidR="00576C07">
        <w:rPr>
          <w:rFonts w:ascii="Arial" w:hAnsi="Arial" w:cs="Arial"/>
          <w:b/>
          <w:sz w:val="48"/>
          <w:szCs w:val="48"/>
          <w:vertAlign w:val="superscript"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  <w:sz w:val="48"/>
          <w:szCs w:val="48"/>
          <w:vertAlign w:val="superscript"/>
        </w:rPr>
        <w:t xml:space="preserve"> </w:t>
      </w:r>
      <w:r>
        <w:rPr>
          <w:rFonts w:ascii="Arial" w:hAnsi="Arial" w:cs="Arial"/>
          <w:b/>
          <w:sz w:val="14"/>
          <w:szCs w:val="14"/>
        </w:rPr>
        <w:t>FICHES METHODE</w:t>
      </w:r>
      <w:r w:rsidR="00E25D5B">
        <w:rPr>
          <w:rFonts w:ascii="Arial" w:hAnsi="Arial" w:cs="Arial"/>
          <w:b/>
          <w:sz w:val="14"/>
          <w:szCs w:val="14"/>
        </w:rPr>
        <w:t>S</w:t>
      </w:r>
    </w:p>
    <w:p w14:paraId="4FFC78C5" w14:textId="77777777" w:rsidR="002B1AD2" w:rsidRDefault="00FB5BBC" w:rsidP="002B1AD2">
      <w:pPr>
        <w:jc w:val="center"/>
      </w:pPr>
      <w:r>
        <w:rPr>
          <w:noProof/>
          <w:lang w:eastAsia="fr-FR"/>
        </w:rPr>
        <w:drawing>
          <wp:inline distT="0" distB="0" distL="0" distR="0" wp14:anchorId="7E44B8C0" wp14:editId="2D709B55">
            <wp:extent cx="2286000" cy="30480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B1FD07" w14:textId="77777777" w:rsidR="002774A3" w:rsidRPr="002774A3" w:rsidRDefault="002774A3">
      <w:pPr>
        <w:rPr>
          <w:rFonts w:ascii="Verdana" w:hAnsi="Verdana"/>
          <w:sz w:val="20"/>
          <w:szCs w:val="20"/>
        </w:rPr>
      </w:pPr>
      <w:r w:rsidRPr="002774A3">
        <w:rPr>
          <w:rFonts w:ascii="Verdana" w:hAnsi="Verdana"/>
          <w:sz w:val="20"/>
          <w:szCs w:val="20"/>
        </w:rPr>
        <w:t>- ALAIN-FOURNIER Henri, Le Grand Meaulnes</w:t>
      </w:r>
      <w:r w:rsidRPr="002774A3">
        <w:rPr>
          <w:rFonts w:ascii="Verdana" w:hAnsi="Verdana"/>
          <w:sz w:val="20"/>
          <w:szCs w:val="20"/>
        </w:rPr>
        <w:br/>
        <w:t>- ARNOTHY Christine, J’ai quinze ans et je ne veux pas mourir</w:t>
      </w:r>
      <w:r w:rsidRPr="002774A3">
        <w:rPr>
          <w:rFonts w:ascii="Verdana" w:hAnsi="Verdana"/>
          <w:sz w:val="20"/>
          <w:szCs w:val="20"/>
        </w:rPr>
        <w:br/>
        <w:t>- BALZAC Honoré de, Les Chouans / Le Cousin Pons / Le Colonel Chabert / Eugénie Grandet</w:t>
      </w:r>
      <w:r w:rsidRPr="002774A3">
        <w:rPr>
          <w:rFonts w:ascii="Verdana" w:hAnsi="Verdana"/>
          <w:sz w:val="20"/>
          <w:szCs w:val="20"/>
        </w:rPr>
        <w:br/>
        <w:t>- BENOIT Pierre, Le Lac salé / L’île verte / Le Roi lépreux</w:t>
      </w:r>
      <w:r w:rsidRPr="002774A3">
        <w:rPr>
          <w:rFonts w:ascii="Verdana" w:hAnsi="Verdana"/>
          <w:sz w:val="20"/>
          <w:szCs w:val="20"/>
        </w:rPr>
        <w:br/>
        <w:t xml:space="preserve">- BRADBURY Ray, Chroniques martiennes / </w:t>
      </w:r>
      <w:proofErr w:type="spellStart"/>
      <w:r w:rsidRPr="002774A3">
        <w:rPr>
          <w:rFonts w:ascii="Verdana" w:hAnsi="Verdana"/>
          <w:sz w:val="20"/>
          <w:szCs w:val="20"/>
        </w:rPr>
        <w:t>Farenheit</w:t>
      </w:r>
      <w:proofErr w:type="spellEnd"/>
      <w:r w:rsidRPr="002774A3">
        <w:rPr>
          <w:rFonts w:ascii="Verdana" w:hAnsi="Verdana"/>
          <w:sz w:val="20"/>
          <w:szCs w:val="20"/>
        </w:rPr>
        <w:t xml:space="preserve"> 451</w:t>
      </w:r>
      <w:r w:rsidRPr="002774A3">
        <w:rPr>
          <w:rFonts w:ascii="Verdana" w:hAnsi="Verdana"/>
          <w:sz w:val="20"/>
          <w:szCs w:val="20"/>
        </w:rPr>
        <w:br/>
        <w:t>- BRONTE Emily, Les Hauts de Hurle-Vent</w:t>
      </w:r>
      <w:r w:rsidRPr="002774A3">
        <w:rPr>
          <w:rFonts w:ascii="Verdana" w:hAnsi="Verdana"/>
          <w:sz w:val="20"/>
          <w:szCs w:val="20"/>
        </w:rPr>
        <w:br/>
        <w:t>- BUCK Pearl, D’ici et d’ailleurs / L’Enfant qui ne devait jamais grandir / Es-tu maître de l’aube? / Une Histoire de Chine / etc.</w:t>
      </w:r>
      <w:r w:rsidRPr="002774A3">
        <w:rPr>
          <w:rFonts w:ascii="Verdana" w:hAnsi="Verdana"/>
          <w:sz w:val="20"/>
          <w:szCs w:val="20"/>
        </w:rPr>
        <w:br/>
        <w:t>- BUZZATI Dino, Le K</w:t>
      </w:r>
      <w:r w:rsidRPr="002774A3">
        <w:rPr>
          <w:rFonts w:ascii="Verdana" w:hAnsi="Verdana"/>
          <w:sz w:val="20"/>
          <w:szCs w:val="20"/>
        </w:rPr>
        <w:br/>
        <w:t>- CALVINO Italo, Le Baron perché / Le Vicomte pourfendu</w:t>
      </w:r>
      <w:r w:rsidRPr="002774A3">
        <w:rPr>
          <w:rFonts w:ascii="Verdana" w:hAnsi="Verdana"/>
          <w:sz w:val="20"/>
          <w:szCs w:val="20"/>
        </w:rPr>
        <w:br/>
        <w:t>- CENDRARS Blaise, L’Or</w:t>
      </w:r>
      <w:r w:rsidRPr="002774A3">
        <w:rPr>
          <w:rFonts w:ascii="Verdana" w:hAnsi="Verdana"/>
          <w:sz w:val="20"/>
          <w:szCs w:val="20"/>
        </w:rPr>
        <w:br/>
        <w:t>- CERVANTES, Don Quichotte</w:t>
      </w:r>
      <w:r w:rsidRPr="002774A3">
        <w:rPr>
          <w:rFonts w:ascii="Verdana" w:hAnsi="Verdana"/>
          <w:sz w:val="20"/>
          <w:szCs w:val="20"/>
        </w:rPr>
        <w:br/>
        <w:t xml:space="preserve">- CHRISTIE Agatha, Le Crime de l’Orient-Express / Le Meurtre de Roger </w:t>
      </w:r>
      <w:proofErr w:type="spellStart"/>
      <w:r w:rsidRPr="002774A3">
        <w:rPr>
          <w:rFonts w:ascii="Verdana" w:hAnsi="Verdana"/>
          <w:sz w:val="20"/>
          <w:szCs w:val="20"/>
        </w:rPr>
        <w:t>Ackroyd</w:t>
      </w:r>
      <w:proofErr w:type="spellEnd"/>
      <w:r w:rsidRPr="002774A3">
        <w:rPr>
          <w:rFonts w:ascii="Verdana" w:hAnsi="Verdana"/>
          <w:sz w:val="20"/>
          <w:szCs w:val="20"/>
        </w:rPr>
        <w:t xml:space="preserve"> / Dix Petits Nègres</w:t>
      </w:r>
      <w:r w:rsidRPr="002774A3">
        <w:rPr>
          <w:rFonts w:ascii="Verdana" w:hAnsi="Verdana"/>
          <w:sz w:val="20"/>
          <w:szCs w:val="20"/>
        </w:rPr>
        <w:br/>
        <w:t>- CONAN DOYLE Arthur, La Ceinture empoisonnée / Le Chien des Baskerville / Le Monde perdu</w:t>
      </w:r>
      <w:r w:rsidRPr="002774A3">
        <w:rPr>
          <w:rFonts w:ascii="Verdana" w:hAnsi="Verdana"/>
          <w:sz w:val="20"/>
          <w:szCs w:val="20"/>
        </w:rPr>
        <w:br/>
        <w:t xml:space="preserve">- COOPER </w:t>
      </w:r>
      <w:proofErr w:type="spellStart"/>
      <w:r w:rsidRPr="002774A3">
        <w:rPr>
          <w:rFonts w:ascii="Verdana" w:hAnsi="Verdana"/>
          <w:sz w:val="20"/>
          <w:szCs w:val="20"/>
        </w:rPr>
        <w:t>Fenimore</w:t>
      </w:r>
      <w:proofErr w:type="spellEnd"/>
      <w:r w:rsidRPr="002774A3">
        <w:rPr>
          <w:rFonts w:ascii="Verdana" w:hAnsi="Verdana"/>
          <w:sz w:val="20"/>
          <w:szCs w:val="20"/>
        </w:rPr>
        <w:t>, Le Dernier des Mohicans</w:t>
      </w:r>
      <w:r w:rsidRPr="002774A3">
        <w:rPr>
          <w:rFonts w:ascii="Verdana" w:hAnsi="Verdana"/>
          <w:sz w:val="20"/>
          <w:szCs w:val="20"/>
        </w:rPr>
        <w:br/>
        <w:t>- CRONIN A.-J., La Citadelle / Les clés du Royaume / Le Destin de Robert Shannon / Sur les chemins de ma vie / etc.</w:t>
      </w:r>
      <w:r w:rsidRPr="002774A3">
        <w:rPr>
          <w:rFonts w:ascii="Verdana" w:hAnsi="Verdana"/>
          <w:sz w:val="20"/>
          <w:szCs w:val="20"/>
        </w:rPr>
        <w:br/>
        <w:t>- DAUDET Alphonse, Contes du lundi / Le Petit Chose</w:t>
      </w:r>
      <w:r w:rsidRPr="002774A3">
        <w:rPr>
          <w:rFonts w:ascii="Verdana" w:hAnsi="Verdana"/>
          <w:sz w:val="20"/>
          <w:szCs w:val="20"/>
        </w:rPr>
        <w:br/>
        <w:t>- DHÔTEL André, Le Pays où l’on n’arrive jamais</w:t>
      </w:r>
      <w:r w:rsidRPr="002774A3">
        <w:rPr>
          <w:rFonts w:ascii="Verdana" w:hAnsi="Verdana"/>
          <w:sz w:val="20"/>
          <w:szCs w:val="20"/>
        </w:rPr>
        <w:br/>
        <w:t xml:space="preserve">- DICKENS Charles, Les Aventures de M. </w:t>
      </w:r>
      <w:proofErr w:type="spellStart"/>
      <w:r w:rsidRPr="002774A3">
        <w:rPr>
          <w:rFonts w:ascii="Verdana" w:hAnsi="Verdana"/>
          <w:sz w:val="20"/>
          <w:szCs w:val="20"/>
        </w:rPr>
        <w:t>Pickwick</w:t>
      </w:r>
      <w:proofErr w:type="spellEnd"/>
      <w:r w:rsidRPr="002774A3">
        <w:rPr>
          <w:rFonts w:ascii="Verdana" w:hAnsi="Verdana"/>
          <w:sz w:val="20"/>
          <w:szCs w:val="20"/>
        </w:rPr>
        <w:br/>
      </w:r>
      <w:r w:rsidRPr="002774A3">
        <w:rPr>
          <w:rFonts w:ascii="Verdana" w:hAnsi="Verdana"/>
          <w:sz w:val="20"/>
          <w:szCs w:val="20"/>
        </w:rPr>
        <w:t>- DUMAS Alexandre, Le Comte de Monte-Cristo / Les Trois Mous</w:t>
      </w:r>
      <w:r w:rsidR="002B1AD2">
        <w:rPr>
          <w:rFonts w:ascii="Verdana" w:hAnsi="Verdana"/>
          <w:sz w:val="20"/>
          <w:szCs w:val="20"/>
        </w:rPr>
        <w:t>q</w:t>
      </w:r>
      <w:r w:rsidRPr="002774A3">
        <w:rPr>
          <w:rFonts w:ascii="Verdana" w:hAnsi="Verdana"/>
          <w:sz w:val="20"/>
          <w:szCs w:val="20"/>
        </w:rPr>
        <w:t>uetaires / Vingt Ans après</w:t>
      </w:r>
      <w:r w:rsidRPr="002774A3">
        <w:rPr>
          <w:rFonts w:ascii="Verdana" w:hAnsi="Verdana"/>
          <w:sz w:val="20"/>
          <w:szCs w:val="20"/>
        </w:rPr>
        <w:br/>
        <w:t>- DU MAURIER Daphné, L’Auberge de la Jamaïque / Le Mont brûlé / Rébecca</w:t>
      </w:r>
      <w:r w:rsidRPr="002774A3">
        <w:rPr>
          <w:rFonts w:ascii="Verdana" w:hAnsi="Verdana"/>
          <w:sz w:val="20"/>
          <w:szCs w:val="20"/>
        </w:rPr>
        <w:br/>
        <w:t>- FLAUBERT Gustave, Trois Contes</w:t>
      </w:r>
      <w:r w:rsidRPr="002774A3">
        <w:rPr>
          <w:rFonts w:ascii="Verdana" w:hAnsi="Verdana"/>
          <w:sz w:val="20"/>
          <w:szCs w:val="20"/>
        </w:rPr>
        <w:br/>
        <w:t>- FRANCK Anne, Journal</w:t>
      </w:r>
      <w:r w:rsidRPr="002774A3">
        <w:rPr>
          <w:rFonts w:ascii="Verdana" w:hAnsi="Verdana"/>
          <w:sz w:val="20"/>
          <w:szCs w:val="20"/>
        </w:rPr>
        <w:br/>
        <w:t xml:space="preserve">- FRISON-ROCHE, Premier de cordée / </w:t>
      </w:r>
      <w:proofErr w:type="spellStart"/>
      <w:r w:rsidRPr="002774A3">
        <w:rPr>
          <w:rFonts w:ascii="Verdana" w:hAnsi="Verdana"/>
          <w:sz w:val="20"/>
          <w:szCs w:val="20"/>
        </w:rPr>
        <w:t>etc</w:t>
      </w:r>
      <w:proofErr w:type="spellEnd"/>
      <w:r w:rsidRPr="002774A3">
        <w:rPr>
          <w:rFonts w:ascii="Verdana" w:hAnsi="Verdana"/>
          <w:sz w:val="20"/>
          <w:szCs w:val="20"/>
        </w:rPr>
        <w:br/>
        <w:t>- HEMINGWAY, Le Vieil Homme et la mer</w:t>
      </w:r>
      <w:r w:rsidRPr="002774A3">
        <w:rPr>
          <w:rFonts w:ascii="Verdana" w:hAnsi="Verdana"/>
          <w:sz w:val="20"/>
          <w:szCs w:val="20"/>
        </w:rPr>
        <w:br/>
        <w:t>- HEYERDAHL Thor, L’Expédition du "</w:t>
      </w:r>
      <w:proofErr w:type="spellStart"/>
      <w:r w:rsidRPr="002774A3">
        <w:rPr>
          <w:rFonts w:ascii="Verdana" w:hAnsi="Verdana"/>
          <w:sz w:val="20"/>
          <w:szCs w:val="20"/>
        </w:rPr>
        <w:t>Kon</w:t>
      </w:r>
      <w:proofErr w:type="spellEnd"/>
      <w:r w:rsidRPr="002774A3">
        <w:rPr>
          <w:rFonts w:ascii="Verdana" w:hAnsi="Verdana"/>
          <w:sz w:val="20"/>
          <w:szCs w:val="20"/>
        </w:rPr>
        <w:t>-Tiki"</w:t>
      </w:r>
      <w:r w:rsidRPr="002774A3">
        <w:rPr>
          <w:rFonts w:ascii="Verdana" w:hAnsi="Verdana"/>
          <w:sz w:val="20"/>
          <w:szCs w:val="20"/>
        </w:rPr>
        <w:br/>
        <w:t>- HOMÈRE, L’Iliade / L’Odyssée</w:t>
      </w:r>
      <w:r w:rsidRPr="002774A3">
        <w:rPr>
          <w:rFonts w:ascii="Verdana" w:hAnsi="Verdana"/>
          <w:sz w:val="20"/>
          <w:szCs w:val="20"/>
        </w:rPr>
        <w:br/>
        <w:t>- HUGO Victor, Le Dernier jour d’un condamné / Cromwell / Hernani / Quatre-vingt-treize / Ruy Blas / Les Travailleurs de la mer</w:t>
      </w:r>
      <w:r w:rsidRPr="002774A3">
        <w:rPr>
          <w:rFonts w:ascii="Verdana" w:hAnsi="Verdana"/>
          <w:sz w:val="20"/>
          <w:szCs w:val="20"/>
        </w:rPr>
        <w:br/>
        <w:t>- KESSEL, Le Lion</w:t>
      </w:r>
      <w:r w:rsidRPr="002774A3">
        <w:rPr>
          <w:rFonts w:ascii="Verdana" w:hAnsi="Verdana"/>
          <w:sz w:val="20"/>
          <w:szCs w:val="20"/>
        </w:rPr>
        <w:br/>
        <w:t>- LARIGAUDIE Guy de, Étoile au grand large</w:t>
      </w:r>
      <w:r w:rsidRPr="002774A3">
        <w:rPr>
          <w:rFonts w:ascii="Verdana" w:hAnsi="Verdana"/>
          <w:sz w:val="20"/>
          <w:szCs w:val="20"/>
        </w:rPr>
        <w:br/>
        <w:t>- LEBLANC Maurice, L’Aiguille creuse / Le Bouchon de cristal</w:t>
      </w:r>
      <w:r w:rsidRPr="002774A3">
        <w:rPr>
          <w:rFonts w:ascii="Verdana" w:hAnsi="Verdana"/>
          <w:sz w:val="20"/>
          <w:szCs w:val="20"/>
        </w:rPr>
        <w:br/>
        <w:t>- LEROUX Gaston, Le Fantôme de l’Opéra / Le Mystère de la chambre jaune / Le Parfum de la dame en noir</w:t>
      </w:r>
      <w:r w:rsidRPr="002774A3">
        <w:rPr>
          <w:rFonts w:ascii="Verdana" w:hAnsi="Verdana"/>
          <w:sz w:val="20"/>
          <w:szCs w:val="20"/>
        </w:rPr>
        <w:br/>
        <w:t>- LOTI Pierre, Pêcheur d’Islande</w:t>
      </w:r>
      <w:r w:rsidRPr="002774A3">
        <w:rPr>
          <w:rFonts w:ascii="Verdana" w:hAnsi="Verdana"/>
          <w:sz w:val="20"/>
          <w:szCs w:val="20"/>
        </w:rPr>
        <w:br/>
        <w:t>- MAC ORLAN Pierre, L’Ancre de miséricorde / Les clients du Bon chien jaune</w:t>
      </w:r>
      <w:r w:rsidRPr="002774A3">
        <w:rPr>
          <w:rFonts w:ascii="Verdana" w:hAnsi="Verdana"/>
          <w:sz w:val="20"/>
          <w:szCs w:val="20"/>
        </w:rPr>
        <w:br/>
        <w:t>- MAUPASSANT Guy de, Pierre et Jean / Onze Histoires fantastiques</w:t>
      </w:r>
      <w:r w:rsidRPr="002774A3">
        <w:rPr>
          <w:rFonts w:ascii="Verdana" w:hAnsi="Verdana"/>
          <w:sz w:val="20"/>
          <w:szCs w:val="20"/>
        </w:rPr>
        <w:br/>
        <w:t>- MERIMEE Prosper, Colomba / La Vénus d’Ille</w:t>
      </w:r>
      <w:r w:rsidRPr="002774A3">
        <w:rPr>
          <w:rFonts w:ascii="Verdana" w:hAnsi="Verdana"/>
          <w:sz w:val="20"/>
          <w:szCs w:val="20"/>
        </w:rPr>
        <w:br/>
        <w:t>- MOLIÈRE, Le Bourgeois gentilhomme</w:t>
      </w:r>
      <w:r w:rsidRPr="002774A3">
        <w:rPr>
          <w:rFonts w:ascii="Verdana" w:hAnsi="Verdana"/>
          <w:sz w:val="20"/>
          <w:szCs w:val="20"/>
        </w:rPr>
        <w:br/>
        <w:t>- MOLIÈRE, Les Fourberies de Scapin</w:t>
      </w:r>
      <w:r w:rsidRPr="002774A3">
        <w:rPr>
          <w:rFonts w:ascii="Verdana" w:hAnsi="Verdana"/>
          <w:sz w:val="20"/>
          <w:szCs w:val="20"/>
        </w:rPr>
        <w:br/>
        <w:t>- PAGNOL Marcel, Topaze</w:t>
      </w:r>
      <w:r w:rsidRPr="002774A3">
        <w:rPr>
          <w:rFonts w:ascii="Verdana" w:hAnsi="Verdana"/>
          <w:sz w:val="20"/>
          <w:szCs w:val="20"/>
        </w:rPr>
        <w:br/>
        <w:t>- POE Edgar, Histoires extraordinaires</w:t>
      </w:r>
      <w:r w:rsidRPr="002774A3">
        <w:rPr>
          <w:rFonts w:ascii="Verdana" w:hAnsi="Verdana"/>
          <w:sz w:val="20"/>
          <w:szCs w:val="20"/>
        </w:rPr>
        <w:br/>
        <w:t>- POUCHKINE, La Fille du capitaine</w:t>
      </w:r>
      <w:r w:rsidRPr="002774A3">
        <w:rPr>
          <w:rFonts w:ascii="Verdana" w:hAnsi="Verdana"/>
          <w:sz w:val="20"/>
          <w:szCs w:val="20"/>
        </w:rPr>
        <w:br/>
        <w:t>- REMARQUE, A l’Ouest rien de nouveau</w:t>
      </w:r>
      <w:r w:rsidRPr="002774A3">
        <w:rPr>
          <w:rFonts w:ascii="Verdana" w:hAnsi="Verdana"/>
          <w:sz w:val="20"/>
          <w:szCs w:val="20"/>
        </w:rPr>
        <w:br/>
        <w:t>- RENARD Jules, Poil de carotte</w:t>
      </w:r>
      <w:r w:rsidRPr="002774A3">
        <w:rPr>
          <w:rFonts w:ascii="Verdana" w:hAnsi="Verdana"/>
          <w:sz w:val="20"/>
          <w:szCs w:val="20"/>
        </w:rPr>
        <w:br/>
        <w:t>- ROMAINS Jules, Knock</w:t>
      </w:r>
      <w:r w:rsidRPr="002774A3">
        <w:rPr>
          <w:rFonts w:ascii="Verdana" w:hAnsi="Verdana"/>
          <w:sz w:val="20"/>
          <w:szCs w:val="20"/>
        </w:rPr>
        <w:br/>
        <w:t>- ROSTAND Edmond, Cyrano de Bergerac</w:t>
      </w:r>
      <w:r w:rsidRPr="002774A3">
        <w:rPr>
          <w:rFonts w:ascii="Verdana" w:hAnsi="Verdana"/>
          <w:sz w:val="20"/>
          <w:szCs w:val="20"/>
        </w:rPr>
        <w:br/>
        <w:t>- ROWLING J.-K., Harry Potter</w:t>
      </w:r>
      <w:r w:rsidRPr="002774A3">
        <w:rPr>
          <w:rFonts w:ascii="Verdana" w:hAnsi="Verdana"/>
          <w:sz w:val="20"/>
          <w:szCs w:val="20"/>
        </w:rPr>
        <w:br/>
        <w:t>- SAINT-EXUPERY, Vol de nuit / Pilote de guerre / Le Petit Prince</w:t>
      </w:r>
      <w:r w:rsidRPr="002774A3">
        <w:rPr>
          <w:rFonts w:ascii="Verdana" w:hAnsi="Verdana"/>
          <w:sz w:val="20"/>
          <w:szCs w:val="20"/>
        </w:rPr>
        <w:br/>
        <w:t xml:space="preserve">- SIENCIEWICZ, Quo </w:t>
      </w:r>
      <w:proofErr w:type="spellStart"/>
      <w:r w:rsidRPr="002774A3">
        <w:rPr>
          <w:rFonts w:ascii="Verdana" w:hAnsi="Verdana"/>
          <w:sz w:val="20"/>
          <w:szCs w:val="20"/>
        </w:rPr>
        <w:t>Vadis</w:t>
      </w:r>
      <w:proofErr w:type="spellEnd"/>
      <w:r w:rsidRPr="002774A3">
        <w:rPr>
          <w:rFonts w:ascii="Verdana" w:hAnsi="Verdana"/>
          <w:sz w:val="20"/>
          <w:szCs w:val="20"/>
        </w:rPr>
        <w:t>?</w:t>
      </w:r>
      <w:r w:rsidRPr="002774A3">
        <w:rPr>
          <w:rFonts w:ascii="Verdana" w:hAnsi="Verdana"/>
          <w:sz w:val="20"/>
          <w:szCs w:val="20"/>
        </w:rPr>
        <w:br/>
        <w:t>- STEINBECK, La Perle</w:t>
      </w:r>
      <w:r w:rsidRPr="002774A3">
        <w:rPr>
          <w:rFonts w:ascii="Verdana" w:hAnsi="Verdana"/>
          <w:sz w:val="20"/>
          <w:szCs w:val="20"/>
        </w:rPr>
        <w:br/>
        <w:t>- STEVENSON R. L., L’Étrange Cas du Dr Jekyll et de Mr. Hyde / L’île au trésor</w:t>
      </w:r>
      <w:r w:rsidRPr="002774A3">
        <w:rPr>
          <w:rFonts w:ascii="Verdana" w:hAnsi="Verdana"/>
          <w:sz w:val="20"/>
          <w:szCs w:val="20"/>
        </w:rPr>
        <w:br/>
        <w:t>- TOLKIEN J.-R.-R., Le Seigneur des Anneaux</w:t>
      </w:r>
      <w:r w:rsidRPr="002774A3">
        <w:rPr>
          <w:rFonts w:ascii="Verdana" w:hAnsi="Verdana"/>
          <w:sz w:val="20"/>
          <w:szCs w:val="20"/>
        </w:rPr>
        <w:br/>
        <w:t>- TOLSTOI, Enfance</w:t>
      </w:r>
      <w:r w:rsidRPr="002774A3">
        <w:rPr>
          <w:rFonts w:ascii="Verdana" w:hAnsi="Verdana"/>
          <w:sz w:val="20"/>
          <w:szCs w:val="20"/>
        </w:rPr>
        <w:br/>
        <w:t>- TWAIN Mark, Les Aventures de Tom Sawyer</w:t>
      </w:r>
      <w:r w:rsidRPr="002774A3">
        <w:rPr>
          <w:rFonts w:ascii="Verdana" w:hAnsi="Verdana"/>
          <w:sz w:val="20"/>
          <w:szCs w:val="20"/>
        </w:rPr>
        <w:br/>
        <w:t>- VERNE Jules, Le Tour du monde en quatre-vingts jours / Michel Strogoff / Vingt mille lieues sous les mers / Voyage au centre de la terre</w:t>
      </w:r>
      <w:r w:rsidRPr="002774A3">
        <w:rPr>
          <w:rFonts w:ascii="Verdana" w:hAnsi="Verdana"/>
          <w:sz w:val="20"/>
          <w:szCs w:val="20"/>
        </w:rPr>
        <w:br/>
        <w:t>- VERCORS, Le Silence de la mer</w:t>
      </w:r>
      <w:r w:rsidRPr="002774A3">
        <w:rPr>
          <w:rFonts w:ascii="Verdana" w:hAnsi="Verdana"/>
          <w:sz w:val="20"/>
          <w:szCs w:val="20"/>
        </w:rPr>
        <w:br/>
        <w:t>- WELLS H. G., L’Homme invisible</w:t>
      </w:r>
    </w:p>
    <w:sectPr w:rsidR="002774A3" w:rsidRPr="002774A3" w:rsidSect="002774A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4A3"/>
    <w:rsid w:val="002774A3"/>
    <w:rsid w:val="002B1AD2"/>
    <w:rsid w:val="00347369"/>
    <w:rsid w:val="00576C07"/>
    <w:rsid w:val="00887000"/>
    <w:rsid w:val="009C1A24"/>
    <w:rsid w:val="00E25D5B"/>
    <w:rsid w:val="00FB5BBC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3B48"/>
  <w15:docId w15:val="{366FA109-0570-4D37-AD05-0F44969F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700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B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User</cp:lastModifiedBy>
  <cp:revision>3</cp:revision>
  <dcterms:created xsi:type="dcterms:W3CDTF">2012-05-20T14:47:00Z</dcterms:created>
  <dcterms:modified xsi:type="dcterms:W3CDTF">2019-09-08T09:31:00Z</dcterms:modified>
</cp:coreProperties>
</file>